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99CA">
      <w:pPr>
        <w:spacing w:line="54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附件4</w:t>
      </w:r>
    </w:p>
    <w:p w14:paraId="00C7D98C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国际邮轮乘务与管理专业考生及家长告知书</w:t>
      </w:r>
    </w:p>
    <w:p w14:paraId="6327F3FE">
      <w:pPr>
        <w:spacing w:line="480" w:lineRule="exact"/>
        <w:jc w:val="center"/>
        <w:rPr>
          <w:rFonts w:hint="eastAsia"/>
          <w:b/>
          <w:bCs/>
          <w:sz w:val="32"/>
          <w:szCs w:val="32"/>
        </w:rPr>
      </w:pPr>
    </w:p>
    <w:p w14:paraId="15EC9BF6">
      <w:pPr>
        <w:spacing w:line="460" w:lineRule="exact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各位有志学子及家长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：</w:t>
      </w:r>
    </w:p>
    <w:p w14:paraId="0ED7DC86">
      <w:pPr>
        <w:spacing w:line="460" w:lineRule="exact"/>
        <w:ind w:firstLine="464" w:firstLineChars="200"/>
        <w:rPr>
          <w:rFonts w:hint="eastAsia" w:ascii="方正仿宋_GB2312" w:hAnsi="方正仿宋_GB2312" w:eastAsia="方正仿宋_GB2312" w:cs="方正仿宋_GB2312"/>
          <w:spacing w:val="-4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4"/>
          <w:szCs w:val="24"/>
        </w:rPr>
        <w:t>南通师范高等专科学校与企业开展校企合作，以特色引领，共同培养理论和实操相结合的高素质技能人才，助力学子实现学业与职业的精准对接。现就《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2026年南通师范高等专科学校高职提前招生简章》第十七条中“专业共建方收取一定的专业辅导服务费（含培养费）”的</w:t>
      </w:r>
      <w:r>
        <w:rPr>
          <w:rFonts w:hint="eastAsia" w:ascii="方正仿宋_GB2312" w:hAnsi="方正仿宋_GB2312" w:eastAsia="方正仿宋_GB2312" w:cs="方正仿宋_GB2312"/>
          <w:spacing w:val="-4"/>
          <w:sz w:val="24"/>
          <w:szCs w:val="24"/>
        </w:rPr>
        <w:t>相关事宜告知如下：</w:t>
      </w:r>
    </w:p>
    <w:p w14:paraId="00CF11B5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共建专业名称：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</w:rPr>
        <w:t>国际邮轮乘务管理专业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>。</w:t>
      </w:r>
    </w:p>
    <w:p w14:paraId="63BFFCC1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专业共建方（企业）收取的专业辅导服务费（含培养费）金额为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</w:rPr>
        <w:t xml:space="preserve">22500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元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，此费用不包含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学校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收取的学费、住宿费等费用。</w:t>
      </w:r>
    </w:p>
    <w:p w14:paraId="778C3837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为减轻学生家庭一次性支付压力，上述服务费用可分期支付至企业，具体如下：</w:t>
      </w:r>
    </w:p>
    <w:p w14:paraId="595587DF">
      <w:pPr>
        <w:spacing w:line="460" w:lineRule="exact"/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第一期：学生被录取后与企业签署《协议书》时，支付人民币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8000.00元元；</w:t>
      </w:r>
    </w:p>
    <w:p w14:paraId="414A5373">
      <w:pPr>
        <w:spacing w:line="460" w:lineRule="exact"/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第二期：第二学年开学前十日内，支付人民币8000.00元；</w:t>
      </w:r>
    </w:p>
    <w:p w14:paraId="5972CA50">
      <w:pPr>
        <w:spacing w:line="460" w:lineRule="exact"/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第三期：第三学年开学前十日内，支付人民币6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500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.00元。</w:t>
      </w:r>
    </w:p>
    <w:p w14:paraId="7F4E5D96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学生在校期间，企业将配合学校指导并引领学生参加咖啡师、茶艺师、礼仪师、国际邮轮乘务等技能证书考试。</w:t>
      </w:r>
    </w:p>
    <w:p w14:paraId="5A34818F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生完成一定学业后，企业可安排实习；学生顺利完成学业并取得毕业证书及相关技能证书后，企业可推荐就业安置。就业方向有国际邮轮、咖啡、摄影、商务、酒店管理、动车高铁、自媒体等。学生与企业的具体权利义务（包含企业的服务内容），以学生被录取后与企业签署正式的《协议书》中的约定为准。</w:t>
      </w:r>
    </w:p>
    <w:p w14:paraId="654E5B61">
      <w:pPr>
        <w:spacing w:line="460" w:lineRule="exact"/>
        <w:ind w:firstLine="482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前程似锦，莫向往，且直行，坚信我们，在规则的指引下，每一个生命都将绽放光彩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single"/>
        </w:rPr>
        <w:t>请各位有志学子及家长仔细阅读，充分理解后结合自身情况、职业规划及家庭经济状况，审慎考虑，作出最优选择。</w:t>
      </w:r>
    </w:p>
    <w:p w14:paraId="0AEB7926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感谢您的关注与信任！</w:t>
      </w:r>
    </w:p>
    <w:p w14:paraId="0D807944">
      <w:pPr>
        <w:spacing w:line="460" w:lineRule="exac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27FAFCBA">
      <w:pPr>
        <w:spacing w:line="460" w:lineRule="exact"/>
        <w:ind w:right="96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 xml:space="preserve">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江苏威龙船务集团有限公司</w:t>
      </w:r>
    </w:p>
    <w:p w14:paraId="521BA523">
      <w:pPr>
        <w:spacing w:line="460" w:lineRule="exact"/>
        <w:ind w:right="960"/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    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2026年3月11日</w:t>
      </w:r>
    </w:p>
    <w:p w14:paraId="31CF7D52">
      <w:pPr>
        <w:spacing w:line="440" w:lineRule="exact"/>
        <w:ind w:right="960"/>
        <w:rPr>
          <w:rFonts w:hint="eastAsia"/>
          <w:sz w:val="24"/>
          <w:szCs w:val="24"/>
        </w:rPr>
      </w:pPr>
    </w:p>
    <w:p w14:paraId="1DFA2078">
      <w:pPr>
        <w:spacing w:line="50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Cs w:val="21"/>
        </w:rPr>
        <w:t>本告知书已抄送学生一份</w:t>
      </w:r>
      <w:r>
        <w:rPr>
          <w:rFonts w:hint="eastAsia" w:ascii="方正仿宋_GB2312" w:hAnsi="方正仿宋_GB2312" w:eastAsia="方正仿宋_GB2312" w:cs="方正仿宋_GB2312"/>
          <w:b/>
          <w:bCs/>
          <w:szCs w:val="21"/>
          <w:lang w:eastAsia="zh-CN"/>
        </w:rPr>
        <w:t>）</w:t>
      </w:r>
    </w:p>
    <w:p w14:paraId="6BF8FAC4">
      <w:pPr>
        <w:widowControl/>
        <w:jc w:val="left"/>
        <w:rPr>
          <w:rFonts w:hint="eastAsia"/>
          <w:b/>
          <w:bCs/>
          <w:sz w:val="30"/>
          <w:szCs w:val="30"/>
        </w:rPr>
      </w:pPr>
    </w:p>
    <w:p w14:paraId="52697499">
      <w:pPr>
        <w:spacing w:line="500" w:lineRule="exact"/>
        <w:ind w:left="440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回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执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联</w:t>
      </w:r>
    </w:p>
    <w:p w14:paraId="2C262081">
      <w:pPr>
        <w:spacing w:line="500" w:lineRule="exact"/>
        <w:ind w:left="440"/>
        <w:jc w:val="center"/>
        <w:rPr>
          <w:rFonts w:hint="eastAsia"/>
          <w:sz w:val="30"/>
          <w:szCs w:val="30"/>
        </w:rPr>
      </w:pPr>
    </w:p>
    <w:p w14:paraId="32AAE068">
      <w:pPr>
        <w:spacing w:line="5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本人已收到并仔细阅读了</w:t>
      </w:r>
      <w:r>
        <w:rPr>
          <w:rFonts w:hint="eastAsia"/>
          <w:sz w:val="24"/>
          <w:szCs w:val="24"/>
        </w:rPr>
        <w:t>江苏威龙船务集团有限</w:t>
      </w:r>
      <w:r>
        <w:rPr>
          <w:sz w:val="24"/>
          <w:szCs w:val="24"/>
        </w:rPr>
        <w:t>公司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eastAsia="zh-CN"/>
        </w:rPr>
        <w:t>2026年3月11日</w:t>
      </w:r>
      <w:r>
        <w:rPr>
          <w:rFonts w:hint="eastAsia"/>
          <w:sz w:val="24"/>
          <w:szCs w:val="24"/>
        </w:rPr>
        <w:t>抄送的</w:t>
      </w:r>
      <w:r>
        <w:rPr>
          <w:sz w:val="24"/>
          <w:szCs w:val="24"/>
        </w:rPr>
        <w:t>《</w:t>
      </w:r>
      <w:r>
        <w:rPr>
          <w:rFonts w:hint="eastAsia"/>
          <w:b/>
          <w:bCs/>
          <w:sz w:val="24"/>
          <w:szCs w:val="24"/>
        </w:rPr>
        <w:t xml:space="preserve">关于2026年南通师范高等专科学校高职提前招生简章企业收费 </w:t>
      </w:r>
      <w:r>
        <w:rPr>
          <w:b/>
          <w:bCs/>
          <w:sz w:val="24"/>
          <w:szCs w:val="24"/>
        </w:rPr>
        <w:t>告知书</w:t>
      </w:r>
      <w:r>
        <w:rPr>
          <w:sz w:val="24"/>
          <w:szCs w:val="24"/>
        </w:rPr>
        <w:t>》，已充分理解其中的所有内容</w:t>
      </w:r>
      <w:r>
        <w:rPr>
          <w:rFonts w:hint="eastAsia"/>
          <w:sz w:val="24"/>
          <w:szCs w:val="24"/>
        </w:rPr>
        <w:t>，对企业收取22500元</w:t>
      </w:r>
      <w:r>
        <w:rPr>
          <w:sz w:val="24"/>
          <w:szCs w:val="24"/>
        </w:rPr>
        <w:t>费用</w:t>
      </w:r>
      <w:r>
        <w:rPr>
          <w:rFonts w:hint="eastAsia"/>
          <w:sz w:val="24"/>
          <w:szCs w:val="24"/>
        </w:rPr>
        <w:t>金额及分期付款予以确认，并承诺按期足额向企业</w:t>
      </w:r>
      <w:r>
        <w:rPr>
          <w:sz w:val="24"/>
          <w:szCs w:val="24"/>
        </w:rPr>
        <w:t>支付</w:t>
      </w:r>
      <w:r>
        <w:rPr>
          <w:rFonts w:hint="eastAsia"/>
          <w:sz w:val="24"/>
          <w:szCs w:val="24"/>
        </w:rPr>
        <w:t>款项</w:t>
      </w:r>
      <w:r>
        <w:rPr>
          <w:sz w:val="24"/>
          <w:szCs w:val="24"/>
        </w:rPr>
        <w:t>。</w:t>
      </w:r>
    </w:p>
    <w:p w14:paraId="6B63F9FD"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本人体检报告中若缺失专业所需体检项目</w:t>
      </w:r>
      <w:r>
        <w:rPr>
          <w:rFonts w:hint="eastAsia"/>
          <w:sz w:val="24"/>
          <w:szCs w:val="24"/>
          <w:lang w:eastAsia="zh-CN"/>
        </w:rPr>
        <w:t>，或者</w:t>
      </w:r>
      <w:r>
        <w:rPr>
          <w:rFonts w:hint="eastAsia"/>
          <w:sz w:val="24"/>
          <w:szCs w:val="24"/>
        </w:rPr>
        <w:t>本人未及时提交体检报告，请同意本人于2026年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</w:t>
      </w:r>
      <w:bookmarkEnd w:id="0"/>
      <w:r>
        <w:rPr>
          <w:rFonts w:hint="eastAsia"/>
          <w:sz w:val="24"/>
          <w:szCs w:val="24"/>
        </w:rPr>
        <w:t>前提交至学校招办，逾期未交，同意学校不予录取。</w:t>
      </w:r>
    </w:p>
    <w:p w14:paraId="44163148">
      <w:pPr>
        <w:spacing w:line="500" w:lineRule="exact"/>
        <w:jc w:val="right"/>
        <w:rPr>
          <w:rFonts w:hint="eastAsia"/>
          <w:b/>
          <w:bCs/>
          <w:sz w:val="24"/>
          <w:szCs w:val="24"/>
        </w:rPr>
      </w:pPr>
    </w:p>
    <w:p w14:paraId="1723AC5A">
      <w:pPr>
        <w:spacing w:line="500" w:lineRule="exact"/>
        <w:jc w:val="right"/>
        <w:rPr>
          <w:rFonts w:hint="eastAsia"/>
          <w:b/>
          <w:bCs/>
          <w:sz w:val="24"/>
          <w:szCs w:val="24"/>
        </w:rPr>
      </w:pPr>
    </w:p>
    <w:p w14:paraId="4180F3F4">
      <w:pPr>
        <w:spacing w:line="500" w:lineRule="exact"/>
        <w:jc w:val="right"/>
        <w:rPr>
          <w:rFonts w:hint="eastAsia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学 生 签 名：</w:t>
      </w:r>
      <w:r>
        <w:rPr>
          <w:sz w:val="24"/>
          <w:szCs w:val="24"/>
          <w:u w:val="single"/>
        </w:rPr>
        <w:t> __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_____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</w:p>
    <w:p w14:paraId="19C28251">
      <w:pPr>
        <w:wordWrap w:val="0"/>
        <w:spacing w:line="500" w:lineRule="exact"/>
        <w:jc w:val="right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家长/监护人签名：</w:t>
      </w:r>
      <w:r>
        <w:rPr>
          <w:sz w:val="24"/>
          <w:szCs w:val="24"/>
          <w:u w:val="single"/>
        </w:rPr>
        <w:t> ___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__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__</w:t>
      </w:r>
      <w:r>
        <w:rPr>
          <w:rFonts w:hint="eastAsia"/>
          <w:sz w:val="24"/>
          <w:szCs w:val="24"/>
          <w:u w:val="single"/>
        </w:rPr>
        <w:t xml:space="preserve">    </w:t>
      </w:r>
    </w:p>
    <w:p w14:paraId="2F7A9894">
      <w:pPr>
        <w:wordWrap w:val="0"/>
        <w:spacing w:line="500" w:lineRule="exact"/>
        <w:jc w:val="right"/>
        <w:rPr>
          <w:rFonts w:hint="eastAsia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联系电话：</w:t>
      </w:r>
      <w:r>
        <w:rPr>
          <w:sz w:val="24"/>
          <w:szCs w:val="24"/>
          <w:u w:val="single"/>
        </w:rPr>
        <w:t> __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_____</w:t>
      </w:r>
      <w:r>
        <w:rPr>
          <w:rFonts w:hint="eastAsia"/>
          <w:sz w:val="24"/>
          <w:szCs w:val="24"/>
          <w:u w:val="single"/>
        </w:rPr>
        <w:t xml:space="preserve">    </w:t>
      </w:r>
    </w:p>
    <w:p w14:paraId="13F840D9">
      <w:pPr>
        <w:wordWrap w:val="0"/>
        <w:spacing w:line="5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日　　期：</w:t>
      </w:r>
      <w:r>
        <w:rPr>
          <w:sz w:val="24"/>
          <w:szCs w:val="24"/>
          <w:u w:val="single"/>
        </w:rPr>
        <w:t> ____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>____</w:t>
      </w:r>
      <w:r>
        <w:rPr>
          <w:rFonts w:hint="eastAsia"/>
          <w:sz w:val="24"/>
          <w:szCs w:val="24"/>
          <w:u w:val="single"/>
        </w:rPr>
        <w:t xml:space="preserve">   </w:t>
      </w:r>
    </w:p>
    <w:sectPr>
      <w:pgSz w:w="11906" w:h="16838"/>
      <w:pgMar w:top="1304" w:right="1416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E4315-8BC1-4BFD-B32A-C67B9479A4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645A23-E247-46AC-A669-1A5439BB63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FA60CD-EF1C-4BC1-A2E9-E2967BF507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CD7E7D"/>
    <w:rsid w:val="1D8A1D2D"/>
    <w:rsid w:val="3ABD4362"/>
    <w:rsid w:val="57F71140"/>
    <w:rsid w:val="58BB67A0"/>
    <w:rsid w:val="67580B83"/>
    <w:rsid w:val="7D4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3c2484e7-703e-4fdd-b1d0-44163c8e9a6b</errorID>
      <errorWord>学校按</errorWord>
      <group>L1_Word</group>
      <groupName>字词问题</groupName>
      <ability>L2_Typo</ability>
      <abilityName>字词错误</abilityName>
      <candidateList>
        <item>学校</item>
      </candidateList>
      <explain/>
      <paraID>63BFFCC1</paraID>
      <start>45</start>
      <end>47</end>
      <status>modified</status>
      <modifiedWord>学校</modifiedWord>
      <trackRevisions>false</trackRevisions>
    </reviewItem>
    <reviewItem>
      <errorID>a2654493-47a5-4c72-8f26-f52d09ff9c4f</errorID>
      <errorWord>8,000.00</errorWord>
      <group>L1_Other</group>
      <groupName>其他问题</groupName>
      <ability>L2_Consistency</ability>
      <abilityName>一致性检查</abilityName>
      <candidateList>
        <item>8000.00元</item>
      </candidateList>
      <explain>数字一致性：第一期支付金额的表述与第二期支付金额表述不一致，应统一格式</explain>
      <paraID>595587DF</paraID>
      <start>27</start>
      <end>35</end>
      <status>modified</status>
      <modifiedWord>8000.00元</modifiedWord>
      <trackRevisions>false</trackRevisions>
    </reviewItem>
    <reviewItem>
      <errorID>3ea844ec-3090-4b6a-84ab-c04fdab63f44</errorID>
      <errorWord>；</errorWord>
      <group>L1_Word</group>
      <groupName>字词问题</groupName>
      <ability>L2_Typo</ability>
      <abilityName>字词错误</abilityName>
      <candidateList>
        <item>元；</item>
      </candidateList>
      <explain/>
      <paraID>595587DF</paraID>
      <start>35</start>
      <end>37</end>
      <status>modified</status>
      <modifiedWord>元；</modifiedWord>
      <trackRevisions>false</trackRevisions>
    </reviewItem>
    <reviewItem>
      <errorID>9837700d-2755-4eee-a705-3e03b09435d6</errorID>
      <errorWord>2026年03月11日</errorWord>
      <group>L1_Knowledge</group>
      <groupName>知识性问题</groupName>
      <ability>L2_Time</ability>
      <abilityName>日期时间</abilityName>
      <candidateList>
        <item>2026年3月11日</item>
      </candidateList>
      <explain>根据日常书写习惯，月份一般会省略前导零。</explain>
      <paraID>521BA523</paraID>
      <start>46</start>
      <end>56</end>
      <status>modified</status>
      <modifiedWord>2026年3月11日</modifiedWord>
      <trackRevisions>false</trackRevisions>
    </reviewItem>
    <reviewItem>
      <errorID>62653b4c-fd12-4028-843e-dba591afd11e</errorID>
      <errorWord>2026年03月11日</errorWord>
      <group>L1_Knowledge</group>
      <groupName>知识性问题</groupName>
      <ability>L2_Time</ability>
      <abilityName>日期时间</abilityName>
      <candidateList>
        <item>2026年3月11日</item>
      </candidateList>
      <explain>根据日常书写习惯，月份一般会省略前导零。</explain>
      <paraID>32AAE068</paraID>
      <start>24</start>
      <end>34</end>
      <status>modified</status>
      <modifiedWord>2026年3月11日</modifiedWord>
      <trackRevisions>false</trackRevisions>
    </reviewItem>
    <reviewItem>
      <errorID>07565751-0820-44f2-ba2e-a2d45a5bfac0</errorID>
      <errorWord>、或者</errorWord>
      <group>L1_Word</group>
      <groupName>字词问题</groupName>
      <ability>L2_Typo</ability>
      <abilityName>字词错误</abilityName>
      <candidateList>
        <item>，或者</item>
      </candidateList>
      <explain/>
      <paraID>6B63F9FD</paraID>
      <start>18</start>
      <end>21</end>
      <status>modified</status>
      <modifiedWord>，或者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327e40-93b4-45c7-8a8a-a60b71ca6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950</Characters>
  <Lines>44</Lines>
  <Paragraphs>29</Paragraphs>
  <TotalTime>5</TotalTime>
  <ScaleCrop>false</ScaleCrop>
  <LinksUpToDate>false</LinksUpToDate>
  <CharactersWithSpaces>1097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. hy</dc:creator>
  <cp:lastModifiedBy>zx小朋友</cp:lastModifiedBy>
  <dcterms:modified xsi:type="dcterms:W3CDTF">2026-04-10T06:29:13Z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D76F60F98E6647D88CADF67CA0D20141_13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eyJoZGlkIjoiMWZlZDJhNWQ3Y2E4MjJmOWUyMDhkZGM5ODVlYzljMzYiLCJ1c2VySWQiOiIzMjk0MzY3NzYifQ==</vt:lpwstr>
  </property>
</Properties>
</file>