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7B40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2E1F9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4F531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国际邮轮乘务与管理、空中乘务专业体检项目</w:t>
      </w:r>
    </w:p>
    <w:p w14:paraId="39047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43C2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1.内科检查：包括血压、心率、心肺听诊、肝脾触诊。</w:t>
      </w:r>
    </w:p>
    <w:p w14:paraId="78FE0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2.外科检查：测量身高、体重，检查脊柱和四肢是否存在异常，如脊柱侧弯、骨折等。</w:t>
      </w:r>
    </w:p>
    <w:p w14:paraId="418D2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3.眼科检查：检测视力、色觉、眼压、眼底等。</w:t>
      </w:r>
    </w:p>
    <w:p w14:paraId="7747B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4.耳鼻喉科检查：听力、耳部、鼻部、咽部、喉部的结构和功能。</w:t>
      </w:r>
    </w:p>
    <w:p w14:paraId="2BA5F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5.辅助检查：包括血常规、尿常规、肝功能、肾功能、心电图、胸透。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598338-F67A-47AC-8E01-017B7A8888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F8745D9-DA2E-44C6-8931-62FA7345525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C8E9BCD-55B2-48F7-8B9B-C0DF0B2AE8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266F3"/>
    <w:rsid w:val="44644441"/>
    <w:rsid w:val="55CD63DF"/>
    <w:rsid w:val="59D866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171</Characters>
  <Lines>0</Lines>
  <Paragraphs>0</Paragraphs>
  <TotalTime>2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2026-03-11T23:42:00Z</dcterms:created>
  <dc:creator>iPhone</dc:creator>
  <cp:lastModifiedBy>柳叶刀</cp:lastModifiedBy>
  <dcterms:modified xsi:type="dcterms:W3CDTF">2026-03-12T04:58:48Z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CD09CBD194984E7294746AC97E3F5598_13</vt:lpwstr>
  </property>
  <property fmtid="{D5CDD505-2E9C-101B-9397-08002B2CF9AE}" pid="4" name="KSOTemplateDocerSaveRecord">
    <vt:lpwstr>eyJoZGlkIjoiN2ZkN2U0NTE2ZWZjNGNkOGYwMTY5ODIwZjEyYjUxNGMiLCJ1c2VySWQiOiI0NjQyMzE1ODIifQ==</vt:lpwstr>
  </property>
</Properties>
</file>