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bookmarkStart w:id="0" w:name="_Toc53677424"/>
      <w:bookmarkStart w:id="1" w:name="_Hlk53829570"/>
      <w:bookmarkStart w:id="2" w:name="_Hlk53829571"/>
      <w:bookmarkStart w:id="3" w:name="_Toc53837976"/>
      <w:r>
        <w:rPr>
          <w:rFonts w:hint="eastAsia"/>
        </w:rPr>
        <w:t>小艺帮APP</w:t>
      </w:r>
      <w:r>
        <w:t>2.0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9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或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ios系统10.0以上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的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近两年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上市的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主流品牌机（例如华为、小米、oppo、vivo等千元以上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机型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），否则可能导致小艺帮APP无法下载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样式错乱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、无法完成考试的问题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，责任自负。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，开启辅机位录制。该二维码仅限考生本人使用。视频录制要求主机位和辅助机位的两部手机一镜到底不间断录制，录制全程不允许静音，画面中仅允许出现考生本人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主机位考试视频提交后，才可提交辅机位视频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snapToGrid w:val="0"/>
        <w:ind w:left="0" w:leftChars="0" w:firstLine="0" w:firstLineChars="0"/>
        <w:jc w:val="both"/>
      </w:pPr>
      <w:r>
        <w:drawing>
          <wp:inline distT="0" distB="0" distL="114300" distR="114300">
            <wp:extent cx="6644005" cy="3188970"/>
            <wp:effectExtent l="0" t="0" r="10795" b="11430"/>
            <wp:docPr id="21" name="图片 21" descr="企业微信截图_19f2f358-6007-489b-98f6-82bbcce1ca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企业微信截图_19f2f358-6007-489b-98f6-82bbcce1cad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确认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图</w:t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（”小艺帮助手”相关操作说明详见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default" w:ascii="微软雅黑" w:hAnsi="微软雅黑" w:eastAsia="微软雅黑"/>
          <w:color w:val="0000FF"/>
          <w:szCs w:val="21"/>
          <w:highlight w:val="none"/>
          <w:lang w:eastAsia="zh-CN"/>
        </w:rPr>
        <w:t>6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 xml:space="preserve">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5540" cy="200406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201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423670" cy="2444750"/>
            <wp:effectExtent l="0" t="0" r="508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8885" cy="24700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81125" cy="245745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8917" cy="25242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highlight w:val="none"/>
          <w:u w:val="single"/>
        </w:rPr>
      </w:pPr>
      <w:bookmarkStart w:id="11" w:name="_Toc53837987"/>
      <w:r>
        <w:rPr>
          <w:rFonts w:hint="eastAsia" w:ascii="微软雅黑" w:hAnsi="微软雅黑" w:eastAsia="微软雅黑"/>
          <w:color w:val="1E73F3"/>
          <w:highlight w:val="none"/>
          <w:u w:val="single"/>
          <w:lang w:val="en-US" w:eastAsia="zh-CN"/>
        </w:rPr>
        <w:t>2.认证及</w:t>
      </w:r>
      <w:r>
        <w:rPr>
          <w:rFonts w:hint="eastAsia" w:ascii="微软雅黑" w:hAnsi="微软雅黑" w:eastAsia="微软雅黑"/>
          <w:color w:val="1E73F3"/>
          <w:highlight w:val="none"/>
          <w:u w:val="single"/>
        </w:rPr>
        <w:t>考试确认</w:t>
      </w:r>
    </w:p>
    <w:p/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首次登录，需要认证考生的报考信息，才可以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/>
        </w:rPr>
        <w:t>确认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考试。注意屏幕下方小蓝条，认证免费，认证后不可更改信息。</w:t>
      </w:r>
      <w:r>
        <w:rPr>
          <w:rFonts w:ascii="微软雅黑" w:hAnsi="微软雅黑" w:eastAsia="微软雅黑"/>
          <w:szCs w:val="21"/>
          <w:highlight w:val="none"/>
        </w:rPr>
        <w:t xml:space="preserve"> </w:t>
      </w:r>
    </w:p>
    <w:p>
      <w:pPr>
        <w:pStyle w:val="3"/>
      </w:pPr>
      <w:bookmarkStart w:id="12" w:name="_Toc53837985"/>
      <w:r>
        <w:t>2.1</w:t>
      </w:r>
      <w:r>
        <w:rPr>
          <w:rFonts w:hint="eastAsia"/>
        </w:rPr>
        <w:t>身份认证及填写考生信息</w:t>
      </w:r>
      <w:bookmarkEnd w:id="12"/>
    </w:p>
    <w:p>
      <w:pPr>
        <w:pStyle w:val="21"/>
        <w:snapToGrid w:val="0"/>
        <w:spacing w:line="240" w:lineRule="auto"/>
        <w:ind w:firstLine="0" w:firstLineChars="0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——身份认证：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20"/>
        <w:snapToGrid w:val="0"/>
        <w:ind w:firstLine="0" w:firstLineChars="0"/>
        <w:rPr>
          <w:rFonts w:ascii="微软雅黑" w:hAnsi="微软雅黑" w:eastAsia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/>
          <w:b/>
          <w:bCs/>
          <w:sz w:val="24"/>
          <w:szCs w:val="32"/>
        </w:rPr>
        <w:t>——填写考生信息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2</w:t>
      </w:r>
      <w:r>
        <w:rPr>
          <w:rFonts w:hint="eastAsia" w:ascii="微软雅黑" w:hAnsi="微软雅黑" w:eastAsia="微软雅黑"/>
          <w:szCs w:val="21"/>
          <w:highlight w:val="none"/>
        </w:rPr>
        <w:t>.选择身份</w:t>
      </w:r>
      <w:r>
        <w:rPr>
          <w:rFonts w:hint="default" w:ascii="微软雅黑" w:hAnsi="微软雅黑" w:eastAsia="微软雅黑"/>
          <w:szCs w:val="21"/>
          <w:highlight w:val="none"/>
        </w:rPr>
        <w:t>为</w:t>
      </w:r>
      <w:r>
        <w:rPr>
          <w:rFonts w:hint="default" w:ascii="微软雅黑" w:hAnsi="微软雅黑" w:eastAsia="微软雅黑"/>
          <w:b/>
          <w:bCs/>
          <w:color w:val="auto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高考生</w:t>
      </w:r>
      <w:r>
        <w:rPr>
          <w:rFonts w:hint="default" w:ascii="微软雅黑" w:hAnsi="微软雅黑" w:eastAsia="微软雅黑"/>
          <w:b/>
          <w:bCs/>
          <w:color w:val="auto"/>
          <w:szCs w:val="21"/>
          <w:highlight w:val="none"/>
          <w:lang w:eastAsia="zh-CN"/>
        </w:rPr>
        <w:t>”</w:t>
      </w:r>
      <w:r>
        <w:rPr>
          <w:rFonts w:hint="eastAsia" w:ascii="微软雅黑" w:hAnsi="微软雅黑" w:eastAsia="微软雅黑"/>
          <w:color w:val="4472C4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</w:rPr>
        <w:t>按照指引填写学籍信息，即可完成认证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请务必根据实际情况填写准确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  <w:r>
        <w:drawing>
          <wp:inline distT="0" distB="0" distL="0" distR="0">
            <wp:extent cx="2201545" cy="1099185"/>
            <wp:effectExtent l="0" t="0" r="0" b="13335"/>
            <wp:docPr id="1030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099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  <w:r>
        <w:drawing>
          <wp:inline distT="0" distB="0" distL="0" distR="0">
            <wp:extent cx="1656080" cy="2946400"/>
            <wp:effectExtent l="9525" t="9525" r="10795" b="15875"/>
            <wp:docPr id="103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9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714" cy="2946400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464945" cy="3027680"/>
            <wp:effectExtent l="0" t="0" r="13335" b="508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1" w:name="_GoBack"/>
      <w:bookmarkEnd w:id="31"/>
    </w:p>
    <w:p>
      <w:pPr>
        <w:pStyle w:val="3"/>
      </w:pPr>
      <w:bookmarkStart w:id="13" w:name="_Toc53837986"/>
      <w:r>
        <w:t>2.2</w:t>
      </w:r>
      <w:r>
        <w:rPr>
          <w:rFonts w:hint="eastAsia"/>
        </w:rPr>
        <w:t>考试</w:t>
      </w:r>
      <w:bookmarkEnd w:id="13"/>
      <w:r>
        <w:rPr>
          <w:rFonts w:hint="eastAsia"/>
        </w:rPr>
        <w:t>确认</w:t>
      </w:r>
      <w:r>
        <w:rPr>
          <w:rFonts w:hint="eastAsia"/>
          <w:lang w:val="en-US" w:eastAsia="zh-CN"/>
        </w:rPr>
        <w:t>及缴费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考生在【考试】页面详情点击红色字样“您有待确认的考试”，出现考生相关考试信息之后，点击“确认考试”，出现支付页面，支付成功即确认考试成功。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drawing>
          <wp:inline distT="0" distB="0" distL="114300" distR="114300">
            <wp:extent cx="1333500" cy="2670810"/>
            <wp:effectExtent l="0" t="0" r="7620" b="11430"/>
            <wp:docPr id="17" name="图片 17" descr="1614688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146883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9740" cy="2697480"/>
            <wp:effectExtent l="0" t="0" r="762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6860" cy="2697480"/>
            <wp:effectExtent l="0" t="0" r="762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17320" cy="2781300"/>
            <wp:effectExtent l="0" t="0" r="0" b="762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left"/>
        <w:rPr>
          <w:rFonts w:hint="eastAsia" w:ascii="微软雅黑" w:hAnsi="微软雅黑" w:eastAsia="微软雅黑"/>
          <w:color w:val="FF0000"/>
          <w:szCs w:val="21"/>
        </w:rPr>
      </w:pP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记录，请联系学校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点击屏幕下方【考试】，点击上方“确认考试”，按要求完成确认报名前任务。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返回到【考试】列表页查看具体的报考详情和考试要求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ascii="微软雅黑" w:hAnsi="微软雅黑" w:eastAsia="微软雅黑"/>
          <w:color w:val="1E73F3"/>
          <w:u w:val="single"/>
        </w:rPr>
      </w:pPr>
      <w:r>
        <w:drawing>
          <wp:inline distT="0" distB="0" distL="0" distR="0">
            <wp:extent cx="1503045" cy="2671445"/>
            <wp:effectExtent l="9525" t="9525" r="11430" b="16510"/>
            <wp:docPr id="1033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8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67144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92250" cy="2652395"/>
            <wp:effectExtent l="9525" t="9525" r="22225" b="20320"/>
            <wp:docPr id="1034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9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65239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66545" cy="2652395"/>
            <wp:effectExtent l="9525" t="9525" r="24130" b="20320"/>
            <wp:docPr id="1035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1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265239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3.</w:t>
      </w:r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1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53837988"/>
      <w:r>
        <w:rPr>
          <w:rFonts w:hint="eastAsia"/>
          <w:lang w:val="en-US" w:eastAsia="zh-CN"/>
        </w:rPr>
        <w:t>3</w:t>
      </w:r>
      <w:r>
        <w:t>.1</w:t>
      </w:r>
      <w:r>
        <w:rPr>
          <w:rFonts w:hint="eastAsia"/>
        </w:rPr>
        <w:t>人脸验证</w:t>
      </w:r>
      <w:bookmarkEnd w:id="14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首次视频考试前需要进行人脸验证，注意考试列表屏幕上方红色条，点击开始验证，按提示进行人脸验证，验证完成后方可参加考试；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562100" cy="2775585"/>
            <wp:effectExtent l="19050" t="19050" r="19050" b="247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135" cy="28295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68450" cy="2787015"/>
            <wp:effectExtent l="19050" t="19050" r="1270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082" cy="28774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5" w:name="_Toc53837989"/>
      <w:r>
        <w:rPr>
          <w:rFonts w:hint="eastAsia"/>
          <w:lang w:val="en-US" w:eastAsia="zh-CN"/>
        </w:rPr>
        <w:t>3</w:t>
      </w:r>
      <w:r>
        <w:t>.2</w:t>
      </w:r>
      <w:r>
        <w:rPr>
          <w:rFonts w:hint="eastAsia"/>
        </w:rPr>
        <w:t>考前</w:t>
      </w:r>
      <w:bookmarkEnd w:id="15"/>
      <w:r>
        <w:rPr>
          <w:rFonts w:hint="eastAsia"/>
          <w:lang w:val="en-US" w:eastAsia="zh-CN"/>
        </w:rPr>
        <w:t>任务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在考试列表中点击对应考试进入，考前需完成屏幕上方考前任务，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</w:pPr>
      <w:r>
        <w:drawing>
          <wp:inline distT="0" distB="0" distL="0" distR="0">
            <wp:extent cx="1631950" cy="2873375"/>
            <wp:effectExtent l="19050" t="19050" r="2540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8913" cy="28859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6" w:name="_Toc53837991"/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6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>
      <w:pPr>
        <w:pStyle w:val="3"/>
        <w:rPr>
          <w:color w:val="FF0000"/>
        </w:rPr>
      </w:pPr>
      <w:bookmarkStart w:id="17" w:name="_Toc53837992"/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7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和次数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限制，请在规定的时间内完成模拟考试，模拟考试视频也可提交，但是模拟考试视频不作为评分依据，考生必须至少完成一次模拟考以熟悉考试流程。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  <w:r>
        <w:rPr>
          <w:rFonts w:hint="default" w:ascii="微软雅黑" w:hAnsi="微软雅黑" w:eastAsia="微软雅黑"/>
          <w:szCs w:val="21"/>
        </w:rPr>
        <w:t>面试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hint="default" w:ascii="微软雅黑" w:hAnsi="微软雅黑" w:eastAsia="微软雅黑"/>
          <w:szCs w:val="21"/>
        </w:rPr>
        <w:t>专业</w:t>
      </w:r>
      <w:r>
        <w:rPr>
          <w:rFonts w:hint="eastAsia" w:ascii="微软雅黑" w:hAnsi="微软雅黑" w:eastAsia="微软雅黑"/>
          <w:szCs w:val="21"/>
        </w:rPr>
        <w:t>考试录制完毕后</w:t>
      </w:r>
      <w:r>
        <w:rPr>
          <w:rFonts w:hint="default" w:ascii="微软雅黑" w:hAnsi="微软雅黑" w:eastAsia="微软雅黑"/>
          <w:szCs w:val="21"/>
        </w:rPr>
        <w:t>可</w:t>
      </w:r>
      <w:r>
        <w:rPr>
          <w:rFonts w:hint="eastAsia" w:ascii="微软雅黑" w:hAnsi="微软雅黑" w:eastAsia="微软雅黑"/>
          <w:szCs w:val="21"/>
        </w:rPr>
        <w:t>回看视频及再次录制。</w:t>
      </w:r>
    </w:p>
    <w:p>
      <w:pPr>
        <w:ind w:firstLine="420" w:firstLineChars="200"/>
        <w:jc w:val="center"/>
        <w:rPr>
          <w:sz w:val="24"/>
          <w:szCs w:val="24"/>
        </w:rPr>
      </w:pPr>
      <w:r>
        <w:drawing>
          <wp:inline distT="0" distB="0" distL="0" distR="0">
            <wp:extent cx="1860550" cy="3250565"/>
            <wp:effectExtent l="19050" t="19050" r="25400" b="260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67214" cy="32623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8" w:name="_Toc53837993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4.</w:t>
      </w:r>
      <w:bookmarkEnd w:id="18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面试类科目</w:t>
      </w:r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</w:p>
    <w:p>
      <w:pPr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06085" cy="4342130"/>
            <wp:effectExtent l="0" t="0" r="10795" b="127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434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cyan"/>
        </w:rPr>
      </w:pPr>
    </w:p>
    <w:p>
      <w:pPr>
        <w:pStyle w:val="3"/>
      </w:pPr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  <w:lang w:val="en-US" w:eastAsia="zh-CN"/>
        </w:rPr>
        <w:t>面试</w:t>
      </w:r>
      <w:r>
        <w:t>科目介绍</w:t>
      </w:r>
    </w:p>
    <w:p>
      <w:pPr>
        <w:ind w:firstLine="420" w:firstLineChars="0"/>
        <w:rPr>
          <w:rFonts w:hint="eastAsia" w:ascii="微软雅黑" w:hAnsi="微软雅黑" w:eastAsia="微软雅黑" w:cs="微软雅黑"/>
          <w:bCs/>
          <w:color w:val="FF0000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 w:cs="微软雅黑"/>
          <w:b/>
          <w:highlight w:val="none"/>
        </w:rPr>
        <w:t>面试科目</w:t>
      </w:r>
      <w:r>
        <w:rPr>
          <w:rFonts w:hint="eastAsia" w:ascii="微软雅黑" w:hAnsi="微软雅黑" w:eastAsia="微软雅黑" w:cs="微软雅黑"/>
          <w:b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适用提前招生职业</w:t>
      </w:r>
      <w:r>
        <w:rPr>
          <w:rFonts w:hint="default" w:ascii="微软雅黑" w:hAnsi="微软雅黑" w:eastAsia="微软雅黑" w:cs="微软雅黑"/>
          <w:bCs/>
          <w:color w:val="FF0000"/>
          <w:highlight w:val="yellow"/>
        </w:rPr>
        <w:t>适应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性测试的形体、音乐、语言交流科目考试</w:t>
      </w:r>
      <w:r>
        <w:rPr>
          <w:rFonts w:hint="default" w:ascii="微软雅黑" w:hAnsi="微软雅黑" w:eastAsia="微软雅黑" w:cs="微软雅黑"/>
          <w:bCs/>
          <w:color w:val="FF0000"/>
          <w:highlight w:val="yellow"/>
        </w:rPr>
        <w:t>及音乐、体育教育专业加试</w:t>
      </w:r>
    </w:p>
    <w:p>
      <w:pPr>
        <w:pStyle w:val="19"/>
        <w:snapToGrid w:val="0"/>
        <w:ind w:left="0" w:leftChars="0" w:firstLine="420" w:firstLineChars="0"/>
        <w:jc w:val="left"/>
        <w:outlineLvl w:val="9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按学校要求，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下方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，开启辅机位录制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default" w:ascii="微软雅黑" w:hAnsi="微软雅黑" w:eastAsia="微软雅黑"/>
          <w:color w:val="0000FF"/>
          <w:szCs w:val="21"/>
          <w:highlight w:val="none"/>
          <w:lang w:eastAsia="zh-CN"/>
        </w:rPr>
        <w:t>6.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</w:t>
      </w:r>
      <w:r>
        <w:rPr>
          <w:rFonts w:hint="eastAsia" w:ascii="微软雅黑" w:hAnsi="微软雅黑" w:eastAsia="微软雅黑"/>
          <w:color w:val="auto"/>
          <w:szCs w:val="21"/>
          <w:highlight w:val="none"/>
        </w:rPr>
        <w:t>。</w:t>
      </w:r>
      <w:r>
        <w:rPr>
          <w:rFonts w:ascii="微软雅黑" w:hAnsi="微软雅黑" w:eastAsia="微软雅黑"/>
          <w:color w:val="FF0000"/>
          <w:szCs w:val="21"/>
          <w:highlight w:val="none"/>
        </w:rPr>
        <w:t>面试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次录制机会，录制按钮上会</w:t>
      </w:r>
      <w:r>
        <w:rPr>
          <w:rFonts w:ascii="微软雅黑" w:hAnsi="微软雅黑" w:eastAsia="微软雅黑"/>
          <w:color w:val="FF0000"/>
          <w:szCs w:val="21"/>
          <w:highlight w:val="none"/>
        </w:rPr>
        <w:t>显示录制次数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  <w:r>
        <w:rPr>
          <w:rFonts w:ascii="微软雅黑" w:hAnsi="微软雅黑" w:eastAsia="微软雅黑"/>
          <w:color w:val="FF0000"/>
          <w:szCs w:val="21"/>
          <w:highlight w:val="none"/>
        </w:rPr>
        <w:t>每个科目只能提交1个视频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，无须使用全部的录制机会。科目录制完毕后，可查看视频，并选择最合适的1个视频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在考试时间截止前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提交上传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作为考试视频。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bookmarkStart w:id="19" w:name="_Toc25856734"/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drawing>
          <wp:inline distT="0" distB="0" distL="114300" distR="114300">
            <wp:extent cx="4128770" cy="2531110"/>
            <wp:effectExtent l="0" t="0" r="11430" b="8890"/>
            <wp:docPr id="38" name="图片 38" descr="面试_站姿-全身-正面-竖屏-主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面试_站姿-全身-正面-竖屏-主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highlight w:val="none"/>
          <w:lang w:val="en-US" w:eastAsia="zh-CN" w:bidi="ar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无需考生移动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类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专业/科目考试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双机位摆放示意图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drawing>
          <wp:inline distT="0" distB="0" distL="114300" distR="114300">
            <wp:extent cx="4077970" cy="2565400"/>
            <wp:effectExtent l="0" t="0" r="11430" b="0"/>
            <wp:docPr id="41" name="图片 41" descr="面试_站姿-全身-正面-横屏-舞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面试_站姿-全身-正面-横屏-舞蹈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tabs>
          <w:tab w:val="left" w:pos="346"/>
        </w:tabs>
        <w:snapToGrid w:val="0"/>
        <w:ind w:left="0" w:leftChars="0" w:firstLine="0" w:firstLineChars="0"/>
        <w:jc w:val="center"/>
        <w:outlineLvl w:val="9"/>
        <w:rPr>
          <w:rFonts w:hint="default" w:ascii="微软雅黑" w:hAnsi="微软雅黑" w:eastAsia="微软雅黑"/>
          <w:szCs w:val="21"/>
          <w:highlight w:val="yellow"/>
          <w:lang w:val="en-US"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需要考生移动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类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专业/科目考试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双机位摆放示意图</w:t>
      </w:r>
    </w:p>
    <w:p>
      <w:pPr>
        <w:pStyle w:val="20"/>
        <w:snapToGrid w:val="0"/>
        <w:ind w:left="0" w:leftChars="0" w:firstLine="0" w:firstLineChars="0"/>
        <w:jc w:val="both"/>
        <w:outlineLvl w:val="9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default" w:ascii="等线 Light" w:hAnsi="等线 Light" w:eastAsia="等线 Light" w:cs="等线 Light"/>
          <w:b/>
          <w:bCs/>
          <w:sz w:val="32"/>
          <w:szCs w:val="32"/>
          <w:lang w:eastAsia="zh-CN"/>
        </w:rPr>
        <w:t>4.2</w:t>
      </w: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视频录制及注意事项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考生须在规定考试时间参加正式考试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并完成考试视频提交</w:t>
      </w:r>
      <w:r>
        <w:rPr>
          <w:rFonts w:ascii="微软雅黑" w:hAnsi="微软雅黑" w:eastAsia="微软雅黑"/>
          <w:szCs w:val="21"/>
          <w:highlight w:val="none"/>
        </w:rPr>
        <w:t xml:space="preserve">，点击【正式考试】，请仔细阅读“考试内容”、“拍摄要求”、“拍摄时间”、“注意事项”等内容，然后进行以下操作。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default" w:ascii="微软雅黑" w:hAnsi="微软雅黑" w:eastAsia="微软雅黑"/>
          <w:b w:val="0"/>
          <w:bCs w:val="0"/>
          <w:color w:val="FF0000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b w:val="0"/>
          <w:bCs w:val="0"/>
          <w:color w:val="FF0000"/>
          <w:szCs w:val="21"/>
          <w:highlight w:val="none"/>
        </w:rPr>
        <w:t>，无论中途是否退出，计时不会停止，页面上将会出现倒计时，倒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计时为“0”时还未提交考试视频则视为自动放弃考试资格。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（1）开启辅机位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ascii="微软雅黑" w:hAnsi="微软雅黑" w:eastAsia="微软雅黑"/>
          <w:szCs w:val="21"/>
          <w:highlight w:val="none"/>
        </w:rPr>
        <w:t>开启辅机位录制。</w:t>
      </w: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default" w:ascii="微软雅黑" w:hAnsi="微软雅黑" w:eastAsia="微软雅黑"/>
          <w:color w:val="0000FF"/>
          <w:szCs w:val="21"/>
          <w:highlight w:val="none"/>
          <w:lang w:eastAsia="zh-CN"/>
        </w:rPr>
        <w:t>6.</w:t>
      </w:r>
      <w:r>
        <w:rPr>
          <w:rFonts w:hint="eastAsia" w:ascii="微软雅黑" w:hAnsi="微软雅黑" w:eastAsia="微软雅黑" w:cstheme="minorBidi"/>
          <w:color w:val="0000FF"/>
          <w:kern w:val="2"/>
          <w:sz w:val="21"/>
          <w:szCs w:val="21"/>
          <w:highlight w:val="none"/>
          <w:lang w:val="en-US" w:eastAsia="zh-CN" w:bidi="ar-SA"/>
        </w:rPr>
        <w:t>双机位考试(小艺帮助手app为辅机位)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yellow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5080</wp:posOffset>
            </wp:positionV>
            <wp:extent cx="1915160" cy="3400425"/>
            <wp:effectExtent l="12700" t="12700" r="27940" b="15875"/>
            <wp:wrapNone/>
            <wp:docPr id="23" name="图片 23" descr="企业微信截图_7bb6bb86-558f-4429-a184-bfba53621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企业微信截图_7bb6bb86-558f-4429-a184-bfba53621ec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3400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3175</wp:posOffset>
            </wp:positionV>
            <wp:extent cx="1826260" cy="3402330"/>
            <wp:effectExtent l="12700" t="12700" r="15240" b="13970"/>
            <wp:wrapNone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3402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ascii="微软雅黑" w:hAnsi="微软雅黑" w:eastAsia="微软雅黑"/>
          <w:szCs w:val="21"/>
          <w:highlight w:val="none"/>
        </w:rPr>
        <w:t>（2）人脸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开始具体科目考试，首先按科目要求或表演需要，根据系统引导，选择横屏或者竖屏拍摄，选择前置或者后置摄像头。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2376805</wp:posOffset>
            </wp:positionH>
            <wp:positionV relativeFrom="paragraph">
              <wp:posOffset>57785</wp:posOffset>
            </wp:positionV>
            <wp:extent cx="2357120" cy="2632075"/>
            <wp:effectExtent l="12700" t="12700" r="17780" b="22225"/>
            <wp:wrapNone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63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default" w:ascii="微软雅黑" w:hAnsi="微软雅黑" w:eastAsia="微软雅黑"/>
          <w:szCs w:val="21"/>
        </w:rPr>
        <w:t>视频录制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人脸识别通过后，请站到合适位置，</w:t>
      </w:r>
      <w:r>
        <w:rPr>
          <w:rFonts w:hint="eastAsia" w:ascii="微软雅黑" w:hAnsi="微软雅黑" w:eastAsia="微软雅黑"/>
          <w:color w:val="FF0000"/>
          <w:szCs w:val="21"/>
        </w:rPr>
        <w:t>请注意:考生不能离开拍摄范围</w:t>
      </w:r>
      <w:r>
        <w:rPr>
          <w:rFonts w:hint="eastAsia" w:ascii="微软雅黑" w:hAnsi="微软雅黑" w:eastAsia="微软雅黑"/>
          <w:szCs w:val="21"/>
        </w:rPr>
        <w:t xml:space="preserve">。待提示音结束后，进行该科目的考试。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每个专业的考试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开始录制按钮上有剩余次数显示，如下图所示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</w:t>
      </w:r>
      <w:bookmarkStart w:id="20" w:name="_Hlk39874415"/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考生只要有合适的视频即可提交，无须使用全部的录制机会。</w:t>
      </w:r>
      <w:bookmarkEnd w:id="20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每个科目，根据考试内容的不同，考试形式会有差别，考生请务必多参加考前练习以及模拟考以熟悉具体流程。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考试的页面上方为倒计时显示，如下图所示，请根据系统提示在规定时间内完成录制并提交视频。</w:t>
      </w:r>
    </w:p>
    <w:p>
      <w:pPr>
        <w:pStyle w:val="20"/>
        <w:snapToGrid w:val="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0"/>
        <w:snapToGrid w:val="0"/>
        <w:ind w:firstLine="210" w:firstLineChars="100"/>
        <w:jc w:val="center"/>
      </w:pPr>
      <w:r>
        <w:drawing>
          <wp:inline distT="0" distB="0" distL="0" distR="0">
            <wp:extent cx="1972945" cy="3522980"/>
            <wp:effectExtent l="19050" t="19050" r="27305" b="203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79381" cy="35342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20"/>
        <w:snapToGrid w:val="0"/>
        <w:ind w:firstLine="210" w:firstLineChars="100"/>
        <w:jc w:val="center"/>
        <w:rPr>
          <w:rFonts w:hint="default"/>
        </w:rPr>
      </w:pP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hint="default" w:ascii="微软雅黑" w:hAnsi="微软雅黑" w:eastAsia="微软雅黑"/>
          <w:szCs w:val="21"/>
        </w:rPr>
      </w:pPr>
      <w:bookmarkStart w:id="21" w:name="_Toc53837996"/>
      <w:r>
        <w:rPr>
          <w:rFonts w:hint="eastAsia" w:ascii="微软雅黑" w:hAnsi="微软雅黑" w:eastAsia="微软雅黑"/>
          <w:szCs w:val="21"/>
        </w:rPr>
        <w:t>提交视频</w:t>
      </w:r>
      <w:bookmarkEnd w:id="21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时间无法再次上传。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【一经上传，不得更改！】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面试</w:t>
      </w:r>
      <w:r>
        <w:rPr>
          <w:rFonts w:hint="eastAsia" w:ascii="微软雅黑" w:hAnsi="微软雅黑" w:eastAsia="微软雅黑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hAnsi="微软雅黑" w:eastAsia="微软雅黑"/>
          <w:color w:val="FF0000"/>
          <w:szCs w:val="21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hint="eastAsia" w:ascii="微软雅黑" w:hAnsi="微软雅黑" w:eastAsia="微软雅黑"/>
          <w:color w:val="FF0000"/>
          <w:szCs w:val="21"/>
        </w:rPr>
        <w:t>请关注</w:t>
      </w:r>
      <w:r>
        <w:rPr>
          <w:rFonts w:ascii="微软雅黑" w:hAnsi="微软雅黑" w:eastAsia="微软雅黑"/>
          <w:color w:val="FF0000"/>
          <w:szCs w:val="21"/>
        </w:rPr>
        <w:t>视频上传进度，确保所有视频都上传完成。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674495" cy="3188335"/>
            <wp:effectExtent l="9525" t="9525" r="22860" b="1778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188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793240" cy="3189605"/>
            <wp:effectExtent l="9525" t="9525" r="10795" b="165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896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jc w:val="center"/>
      </w:pPr>
      <w:r>
        <w:drawing>
          <wp:inline distT="0" distB="0" distL="114300" distR="114300">
            <wp:extent cx="1578610" cy="3246755"/>
            <wp:effectExtent l="9525" t="9525" r="12065" b="203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3246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90040" cy="3270250"/>
            <wp:effectExtent l="9525" t="9525" r="15875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center"/>
      </w:pPr>
    </w:p>
    <w:p>
      <w:pPr>
        <w:pStyle w:val="20"/>
        <w:snapToGrid w:val="0"/>
        <w:ind w:left="0" w:leftChars="0" w:firstLine="420" w:firstLineChars="0"/>
        <w:rPr>
          <w:rFonts w:hint="eastAsia"/>
          <w:color w:val="FF0000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)全部视频上传成功前，一定不要使用手机管家清理手机内存、垃圾数据，考试时间结束后48小时内一定不要卸载 APP。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(2)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考试视频全部提交后，请考生务必确认上传状态，不要退出小艺帮 APP。如果视频上传失败，我们会提醒您【重新上传】，请留意视频上传页或【考试】列表页底部，点击【重新上传】即可。您可以切换Wi-Fi和4G网络进行尝试。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619885" cy="2879725"/>
            <wp:effectExtent l="19050" t="19050" r="18415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19885" cy="2879725"/>
            <wp:effectExtent l="19050" t="19050" r="18415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</w:pPr>
      <w:r>
        <w:drawing>
          <wp:inline distT="0" distB="0" distL="0" distR="0">
            <wp:extent cx="1619885" cy="2879725"/>
            <wp:effectExtent l="19050" t="19050" r="1841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09090" cy="2879725"/>
            <wp:effectExtent l="19050" t="19050" r="1016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</w:pPr>
    </w:p>
    <w:p>
      <w:pPr>
        <w:pStyle w:val="20"/>
        <w:snapToGrid w:val="0"/>
        <w:ind w:firstLineChars="0"/>
        <w:jc w:val="both"/>
      </w:pPr>
    </w:p>
    <w:p>
      <w:pPr>
        <w:pStyle w:val="2"/>
        <w:numPr>
          <w:ilvl w:val="0"/>
          <w:numId w:val="3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笔试创作类科目</w:t>
      </w:r>
      <w:r>
        <w:rPr>
          <w:rFonts w:hint="eastAsia" w:ascii="微软雅黑" w:hAnsi="微软雅黑" w:eastAsia="微软雅黑"/>
          <w:color w:val="1E73F3"/>
          <w:u w:val="single"/>
        </w:rPr>
        <w:t>正式考试及视频</w:t>
      </w:r>
      <w:r>
        <w:rPr>
          <w:rFonts w:hint="default" w:ascii="微软雅黑" w:hAnsi="微软雅黑" w:eastAsia="微软雅黑"/>
          <w:color w:val="1E73F3"/>
          <w:u w:val="single"/>
        </w:rPr>
        <w:t>/图片</w:t>
      </w:r>
      <w:r>
        <w:rPr>
          <w:rFonts w:hint="eastAsia" w:ascii="微软雅黑" w:hAnsi="微软雅黑" w:eastAsia="微软雅黑"/>
          <w:color w:val="1E73F3"/>
          <w:u w:val="single"/>
        </w:rPr>
        <w:t>提交</w:t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3621405"/>
            <wp:effectExtent l="0" t="0" r="4445" b="10795"/>
            <wp:docPr id="45" name="图片 45" descr="线上考试流程示意图-笔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线上考试流程示意图-笔试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inorEastAsia"/>
          <w:lang w:eastAsia="zh-CN"/>
        </w:rPr>
      </w:pPr>
      <w:r>
        <w:t>5.1</w:t>
      </w:r>
      <w:r>
        <w:rPr>
          <w:rFonts w:hint="default"/>
          <w:lang w:eastAsia="zh-CN"/>
        </w:rPr>
        <w:t>笔试</w:t>
      </w:r>
      <w:r>
        <w:t>科目介绍</w:t>
      </w:r>
    </w:p>
    <w:p>
      <w:pPr>
        <w:ind w:firstLine="420" w:firstLineChars="0"/>
        <w:rPr>
          <w:rFonts w:hint="eastAsia" w:ascii="微软雅黑" w:hAnsi="微软雅黑" w:eastAsia="微软雅黑" w:cs="微软雅黑"/>
          <w:bCs/>
          <w:color w:val="FF0000"/>
          <w:highlight w:val="yellow"/>
        </w:rPr>
      </w:pPr>
      <w:r>
        <w:rPr>
          <w:rFonts w:hint="eastAsia" w:ascii="Microsoft YaHei Bold" w:hAnsi="Microsoft YaHei Bold" w:eastAsia="Microsoft YaHei Bold" w:cs="Microsoft YaHei Bold"/>
          <w:b/>
          <w:highlight w:val="yellow"/>
        </w:rPr>
        <w:t>笔试科目</w:t>
      </w:r>
      <w:r>
        <w:rPr>
          <w:rFonts w:hint="eastAsia" w:ascii="微软雅黑" w:hAnsi="微软雅黑" w:eastAsia="微软雅黑" w:cs="微软雅黑"/>
          <w:b/>
          <w:highlight w:val="yellow"/>
          <w:lang w:eastAsia="zh-CN"/>
        </w:rPr>
        <w:t>：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适用提前招生职业</w:t>
      </w:r>
      <w:r>
        <w:rPr>
          <w:rFonts w:hint="default" w:ascii="微软雅黑" w:hAnsi="微软雅黑" w:eastAsia="微软雅黑" w:cs="微软雅黑"/>
          <w:bCs/>
          <w:color w:val="FF0000"/>
          <w:highlight w:val="yellow"/>
        </w:rPr>
        <w:t>适应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性测试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val="en-US" w:eastAsia="zh-CN"/>
        </w:rPr>
        <w:t>的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美术素养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val="en-US" w:eastAsia="zh-CN"/>
        </w:rPr>
        <w:t>科目和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美术教育专业加试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考生须在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考前按学校要求，准备好答题纸、笔和考试环境，笔</w:t>
      </w:r>
      <w:r>
        <w:rPr>
          <w:rFonts w:ascii="微软雅黑" w:hAnsi="微软雅黑" w:eastAsia="微软雅黑"/>
          <w:color w:val="FF0000"/>
          <w:szCs w:val="21"/>
          <w:highlight w:val="none"/>
        </w:rPr>
        <w:t>试科目只有一次录制机会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按学校要求，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</w:t>
      </w:r>
      <w:r>
        <w:rPr>
          <w:rFonts w:hint="default" w:ascii="微软雅黑" w:hAnsi="微软雅黑" w:eastAsia="微软雅黑"/>
          <w:color w:val="auto"/>
          <w:szCs w:val="21"/>
          <w:highlight w:val="none"/>
          <w:lang w:eastAsia="zh-CN"/>
        </w:rPr>
        <w:t>下方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，开启辅机位录制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default" w:ascii="微软雅黑" w:hAnsi="微软雅黑" w:eastAsia="微软雅黑"/>
          <w:color w:val="0000FF"/>
          <w:szCs w:val="21"/>
          <w:highlight w:val="none"/>
          <w:lang w:eastAsia="zh-CN"/>
        </w:rPr>
        <w:t>6.</w:t>
      </w:r>
      <w:r>
        <w:rPr>
          <w:rFonts w:hint="eastAsia" w:ascii="微软雅黑" w:hAnsi="微软雅黑" w:eastAsia="微软雅黑" w:cstheme="minorBidi"/>
          <w:color w:val="0000FF"/>
          <w:kern w:val="2"/>
          <w:sz w:val="21"/>
          <w:szCs w:val="21"/>
          <w:highlight w:val="none"/>
          <w:lang w:val="en-US" w:eastAsia="zh-CN" w:bidi="ar-SA"/>
        </w:rPr>
        <w:t>双机位考试(小艺帮助手app为辅机位)</w:t>
      </w:r>
      <w:r>
        <w:rPr>
          <w:rFonts w:hint="eastAsia" w:ascii="微软雅黑" w:hAnsi="微软雅黑" w:eastAsia="微软雅黑"/>
          <w:color w:val="auto"/>
          <w:szCs w:val="21"/>
          <w:highlight w:val="none"/>
        </w:rPr>
        <w:t>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default" w:ascii="微软雅黑" w:hAnsi="微软雅黑" w:eastAsia="微软雅黑"/>
          <w:color w:val="FF0000"/>
          <w:szCs w:val="21"/>
          <w:highlight w:val="yellow"/>
          <w:lang w:eastAsia="zh-CN"/>
        </w:rPr>
        <w:t>5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时间，请调整好手机放置位置，能拍到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答题纸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和考生</w:t>
      </w:r>
      <w:r>
        <w:rPr>
          <w:rFonts w:hint="eastAsia" w:ascii="微软雅黑" w:hAnsi="微软雅黑" w:eastAsia="微软雅黑"/>
          <w:szCs w:val="21"/>
          <w:highlight w:val="none"/>
        </w:rPr>
        <w:t>。考试时间结束，请按语音指示在</w:t>
      </w:r>
      <w:r>
        <w:rPr>
          <w:rFonts w:ascii="微软雅黑" w:hAnsi="微软雅黑" w:eastAsia="微软雅黑"/>
          <w:szCs w:val="21"/>
          <w:highlight w:val="none"/>
        </w:rPr>
        <w:t>30</w:t>
      </w:r>
      <w:r>
        <w:rPr>
          <w:rFonts w:hint="eastAsia" w:ascii="微软雅黑" w:hAnsi="微软雅黑" w:eastAsia="微软雅黑"/>
          <w:szCs w:val="21"/>
          <w:highlight w:val="none"/>
        </w:rPr>
        <w:t>秒内面向主机位镜头展示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作品</w:t>
      </w:r>
      <w:r>
        <w:rPr>
          <w:rFonts w:hint="eastAsia" w:ascii="微软雅黑" w:hAnsi="微软雅黑" w:eastAsia="微软雅黑"/>
          <w:szCs w:val="21"/>
          <w:highlight w:val="none"/>
        </w:rPr>
        <w:t>。展示结束后，请使用主机位，在规定时间内将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作品</w:t>
      </w:r>
      <w:r>
        <w:rPr>
          <w:rFonts w:hint="eastAsia" w:ascii="微软雅黑" w:hAnsi="微软雅黑" w:eastAsia="微软雅黑"/>
          <w:szCs w:val="21"/>
          <w:highlight w:val="none"/>
        </w:rPr>
        <w:t>拍照和提交。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default" w:ascii="微软雅黑" w:hAnsi="微软雅黑" w:eastAsia="微软雅黑"/>
          <w:b w:val="0"/>
          <w:bCs w:val="0"/>
          <w:color w:val="FF0000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b w:val="0"/>
          <w:bCs w:val="0"/>
          <w:color w:val="FF0000"/>
          <w:szCs w:val="21"/>
          <w:highlight w:val="none"/>
        </w:rPr>
        <w:t>，无论中途是否退出，计时不会停止，页面上将会出现倒计时，倒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计时为“0”时还未提交考试视频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/图片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则视为自动放弃考试资格。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-142240</wp:posOffset>
            </wp:positionV>
            <wp:extent cx="5443220" cy="3360420"/>
            <wp:effectExtent l="12700" t="12700" r="30480" b="30480"/>
            <wp:wrapNone/>
            <wp:docPr id="53" name="图片 53" descr="笔试双机位场景示意图-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笔试双机位场景示意图-横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3360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提前招生职业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适应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性测试的美术素养科目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或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美术教育专业加试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双机位摆放示意图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inline distT="0" distB="0" distL="114300" distR="114300">
            <wp:extent cx="5434330" cy="3354705"/>
            <wp:effectExtent l="0" t="0" r="1270" b="23495"/>
            <wp:docPr id="47" name="图片 47" descr="美术双机位场景示意图-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美术双机位场景示意图-横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美术教育专业加试双机位摆放示意图</w:t>
      </w:r>
    </w:p>
    <w:p>
      <w:pPr>
        <w:pStyle w:val="20"/>
        <w:snapToGrid w:val="0"/>
        <w:ind w:left="0" w:leftChars="0" w:firstLine="0" w:firstLineChars="0"/>
        <w:jc w:val="both"/>
        <w:outlineLvl w:val="9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</w:p>
    <w:p>
      <w:pPr>
        <w:pStyle w:val="20"/>
        <w:snapToGrid w:val="0"/>
        <w:ind w:left="0" w:leftChars="0" w:firstLine="0" w:firstLineChars="0"/>
        <w:jc w:val="both"/>
        <w:outlineLvl w:val="9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default" w:ascii="等线 Light" w:hAnsi="等线 Light" w:eastAsia="等线 Light" w:cs="等线 Light"/>
          <w:b/>
          <w:bCs/>
          <w:sz w:val="32"/>
          <w:szCs w:val="32"/>
          <w:lang w:eastAsia="zh-CN"/>
        </w:rPr>
        <w:t>5.2</w:t>
      </w: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视频录制及注意事项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考生须在规定考试时间参加笔试科目/专业正式考试</w:t>
      </w:r>
      <w:r>
        <w:rPr>
          <w:rFonts w:ascii="微软雅黑" w:hAnsi="微软雅黑" w:eastAsia="微软雅黑"/>
          <w:szCs w:val="21"/>
          <w:highlight w:val="none"/>
        </w:rPr>
        <w:t xml:space="preserve">，点击【正式考试】，请仔细阅读“考试内容”、“拍摄要求”、“拍摄时间”、“注意事项”等内容，然后进行以下操作。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（1）开启辅机位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ascii="微软雅黑" w:hAnsi="微软雅黑" w:eastAsia="微软雅黑"/>
          <w:szCs w:val="21"/>
          <w:highlight w:val="none"/>
        </w:rPr>
        <w:t>开启辅机位录制。</w:t>
      </w: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default" w:ascii="微软雅黑" w:hAnsi="微软雅黑" w:eastAsia="微软雅黑"/>
          <w:color w:val="0000FF"/>
          <w:szCs w:val="21"/>
          <w:highlight w:val="none"/>
          <w:lang w:eastAsia="zh-CN"/>
        </w:rPr>
        <w:t>6.</w:t>
      </w:r>
      <w:r>
        <w:rPr>
          <w:rFonts w:hint="eastAsia" w:ascii="微软雅黑" w:hAnsi="微软雅黑" w:eastAsia="微软雅黑" w:cstheme="minorBidi"/>
          <w:color w:val="0000FF"/>
          <w:kern w:val="2"/>
          <w:sz w:val="21"/>
          <w:szCs w:val="21"/>
          <w:highlight w:val="none"/>
          <w:lang w:val="en-US" w:eastAsia="zh-CN" w:bidi="ar-SA"/>
        </w:rPr>
        <w:t>双机位考试(小艺帮助手app为辅机位)</w:t>
      </w: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</w:p>
    <w:p>
      <w:pPr>
        <w:pStyle w:val="20"/>
        <w:snapToGrid w:val="0"/>
        <w:ind w:left="0" w:leftChars="0" w:firstLine="420" w:firstLineChars="0"/>
        <w:jc w:val="center"/>
        <w:outlineLvl w:val="9"/>
        <w:rPr>
          <w:rFonts w:ascii="微软雅黑" w:hAnsi="微软雅黑" w:eastAsia="微软雅黑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yellow"/>
        </w:rPr>
        <w:drawing>
          <wp:inline distT="0" distB="0" distL="114300" distR="114300">
            <wp:extent cx="1899920" cy="3400425"/>
            <wp:effectExtent l="9525" t="9525" r="10795" b="19050"/>
            <wp:docPr id="12" name="图片 12" descr="企业微信截图_7bb6bb86-558f-4429-a184-bfba53621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企业微信截图_7bb6bb86-558f-4429-a184-bfba53621ec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3400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Cs w:val="21"/>
          <w:highlight w:val="yellow"/>
        </w:rPr>
        <w:drawing>
          <wp:inline distT="0" distB="0" distL="114300" distR="114300">
            <wp:extent cx="1899920" cy="3400425"/>
            <wp:effectExtent l="9525" t="9525" r="10795" b="19050"/>
            <wp:docPr id="32" name="图片 32" descr="企业微信截图_7bb6bb86-558f-4429-a184-bfba53621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企业微信截图_7bb6bb86-558f-4429-a184-bfba53621ec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3400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（2）人脸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</w:t>
      </w:r>
      <w:r>
        <w:rPr>
          <w:rFonts w:ascii="微软雅黑" w:hAnsi="微软雅黑" w:eastAsia="微软雅黑"/>
          <w:szCs w:val="21"/>
          <w:highlight w:val="none"/>
        </w:rPr>
        <w:t>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0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/>
          <w:szCs w:val="21"/>
          <w:highlight w:val="yellow"/>
          <w:lang w:val="en-US" w:eastAsia="zh-CN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2353310</wp:posOffset>
            </wp:positionH>
            <wp:positionV relativeFrom="paragraph">
              <wp:posOffset>59690</wp:posOffset>
            </wp:positionV>
            <wp:extent cx="1748155" cy="3044190"/>
            <wp:effectExtent l="9525" t="9525" r="10160" b="9525"/>
            <wp:wrapTight wrapText="bothSides">
              <wp:wrapPolygon>
                <wp:start x="-118" y="-68"/>
                <wp:lineTo x="-118" y="21559"/>
                <wp:lineTo x="21537" y="21559"/>
                <wp:lineTo x="21537" y="-68"/>
                <wp:lineTo x="-118" y="-68"/>
              </wp:wrapPolygon>
            </wp:wrapTight>
            <wp:docPr id="51" name="图片 51" descr="063f20fb5645291ce55881d5a6f49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063f20fb5645291ce55881d5a6f49c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044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</w:p>
    <w:p>
      <w:pPr>
        <w:pStyle w:val="20"/>
        <w:snapToGrid w:val="0"/>
        <w:ind w:firstLineChars="0"/>
        <w:jc w:val="center"/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（3）侯考时间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</w:t>
      </w:r>
      <w:r>
        <w:rPr>
          <w:rFonts w:hint="default" w:ascii="微软雅黑" w:hAnsi="微软雅黑" w:eastAsia="微软雅黑"/>
          <w:szCs w:val="21"/>
          <w:highlight w:val="none"/>
        </w:rPr>
        <w:t>校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提前招生职业</w:t>
      </w:r>
      <w:r>
        <w:rPr>
          <w:rFonts w:hint="default" w:ascii="微软雅黑" w:hAnsi="微软雅黑" w:eastAsia="微软雅黑" w:cs="微软雅黑"/>
          <w:bCs/>
          <w:color w:val="FF0000"/>
          <w:highlight w:val="yellow"/>
        </w:rPr>
        <w:t>适应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性测试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val="en-US" w:eastAsia="zh-CN"/>
        </w:rPr>
        <w:t>的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美术素养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val="en-US" w:eastAsia="zh-CN"/>
        </w:rPr>
        <w:t>科目和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美术教育专业加试</w:t>
      </w:r>
      <w:r>
        <w:rPr>
          <w:rFonts w:hint="eastAsia" w:ascii="微软雅黑" w:hAnsi="微软雅黑" w:eastAsia="微软雅黑"/>
          <w:szCs w:val="21"/>
          <w:highlight w:val="none"/>
        </w:rPr>
        <w:t>有</w:t>
      </w:r>
      <w:r>
        <w:rPr>
          <w:rFonts w:hint="default" w:ascii="微软雅黑" w:hAnsi="微软雅黑" w:eastAsia="微软雅黑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szCs w:val="21"/>
          <w:highlight w:val="none"/>
        </w:rPr>
        <w:t>时间要求，请尽早进入考试，进入考试后会有</w:t>
      </w:r>
      <w:r>
        <w:rPr>
          <w:rFonts w:hint="default" w:ascii="微软雅黑" w:hAnsi="微软雅黑" w:eastAsia="微软雅黑"/>
          <w:color w:val="FF0000"/>
          <w:szCs w:val="21"/>
          <w:highlight w:val="yellow"/>
        </w:rPr>
        <w:t>5分种</w:t>
      </w:r>
      <w:r>
        <w:rPr>
          <w:rFonts w:hint="eastAsia" w:ascii="微软雅黑" w:hAnsi="微软雅黑" w:eastAsia="微软雅黑"/>
          <w:szCs w:val="21"/>
          <w:highlight w:val="none"/>
        </w:rPr>
        <w:t>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时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作答环节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。注意屏幕上方的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55245</wp:posOffset>
            </wp:positionV>
            <wp:extent cx="4650740" cy="2627630"/>
            <wp:effectExtent l="9525" t="9525" r="18415" b="14605"/>
            <wp:wrapTopAndBottom/>
            <wp:docPr id="3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2627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（4）考试期间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候考结束后，开始正式考试。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考试期间考生不得离开画面，不得发出任何声音。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开始考试后，考试题目会显示在屏幕上(点击图片可全屏显示考题)，每道题目的答题时间将显示在手机屏幕上方，</w:t>
      </w:r>
      <w:r>
        <w:rPr>
          <w:rFonts w:hint="eastAsia" w:ascii="微软雅黑" w:hAnsi="微软雅黑" w:eastAsia="微软雅黑"/>
          <w:color w:val="auto"/>
          <w:szCs w:val="21"/>
          <w:highlight w:val="none"/>
        </w:rPr>
        <w:t>考生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请注意把握作答时间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作品创作</w:t>
      </w:r>
      <w:r>
        <w:rPr>
          <w:rFonts w:hint="default" w:ascii="微软雅黑" w:hAnsi="微软雅黑" w:eastAsia="微软雅黑"/>
          <w:szCs w:val="21"/>
          <w:highlight w:val="none"/>
        </w:rPr>
        <w:t>题需按照学校要求在准备好的答题纸上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进行创作</w:t>
      </w:r>
      <w:r>
        <w:rPr>
          <w:rFonts w:hint="default" w:ascii="微软雅黑" w:hAnsi="微软雅黑" w:eastAsia="微软雅黑"/>
          <w:szCs w:val="21"/>
          <w:highlight w:val="none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若因不可抗力因素导致考试中断，须于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分钟内返回考试界面继续考试，中断超过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次或指定时长(每次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分钟)导致的考试失败，后果自负。</w:t>
      </w:r>
    </w:p>
    <w:p>
      <w:pPr>
        <w:pStyle w:val="19"/>
        <w:snapToGrid w:val="0"/>
        <w:ind w:left="0" w:leftChars="0" w:firstLine="0" w:firstLineChars="0"/>
        <w:jc w:val="center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inline distT="0" distB="0" distL="114300" distR="114300">
            <wp:extent cx="4520565" cy="2560955"/>
            <wp:effectExtent l="9525" t="9525" r="11430" b="20320"/>
            <wp:docPr id="39" name="图片 39" descr="企业微信截图_a76cbd18-6869-4897-8674-d34c26b1a3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企业微信截图_a76cbd18-6869-4897-8674-d34c26b1a3ac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2560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 w:val="0"/>
        <w:spacing w:before="0" w:after="0" w:line="240" w:lineRule="atLeast"/>
        <w:ind w:left="3780" w:leftChars="0" w:firstLine="420" w:firstLineChars="0"/>
        <w:outlineLvl w:val="9"/>
        <w:rPr>
          <w:rFonts w:hint="eastAsia" w:ascii="微软雅黑" w:hAnsi="微软雅黑" w:eastAsia="微软雅黑"/>
          <w:b w:val="0"/>
          <w:bCs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  <w:highlight w:val="none"/>
          <w:lang w:val="en-US" w:eastAsia="zh-CN"/>
        </w:rPr>
        <w:t>小艺帮APP创作类题目界面图</w:t>
      </w:r>
      <w:bookmarkStart w:id="22" w:name="_Toc53837997"/>
    </w:p>
    <w:p>
      <w:pPr>
        <w:numPr>
          <w:ilvl w:val="0"/>
          <w:numId w:val="0"/>
        </w:numPr>
        <w:snapToGrid w:val="0"/>
        <w:spacing w:before="0" w:after="0" w:line="240" w:lineRule="atLeast"/>
        <w:ind w:left="3780" w:leftChars="0" w:firstLine="420" w:firstLineChars="0"/>
        <w:outlineLvl w:val="9"/>
        <w:rPr>
          <w:rFonts w:hint="eastAsia" w:ascii="微软雅黑" w:hAnsi="微软雅黑" w:eastAsia="微软雅黑"/>
          <w:b w:val="0"/>
          <w:bCs/>
          <w:sz w:val="21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（5）定格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考试结束后，需按照</w:t>
      </w:r>
      <w:r>
        <w:rPr>
          <w:rFonts w:hint="default" w:ascii="微软雅黑" w:hAnsi="微软雅黑" w:eastAsia="微软雅黑"/>
          <w:szCs w:val="21"/>
        </w:rPr>
        <w:t>语音</w:t>
      </w:r>
      <w:r>
        <w:rPr>
          <w:rFonts w:hint="eastAsia" w:ascii="微软雅黑" w:hAnsi="微软雅黑" w:eastAsia="微软雅黑"/>
          <w:szCs w:val="21"/>
        </w:rPr>
        <w:t>指示在30秒内手持</w:t>
      </w:r>
      <w:r>
        <w:rPr>
          <w:rFonts w:hint="eastAsia" w:ascii="微软雅黑" w:hAnsi="微软雅黑" w:eastAsia="微软雅黑"/>
          <w:szCs w:val="21"/>
          <w:lang w:val="en-US" w:eastAsia="zh-CN"/>
        </w:rPr>
        <w:t>作品</w:t>
      </w:r>
      <w:r>
        <w:rPr>
          <w:rFonts w:hint="eastAsia" w:ascii="微软雅黑" w:hAnsi="微软雅黑" w:eastAsia="微软雅黑"/>
          <w:szCs w:val="21"/>
        </w:rPr>
        <w:t xml:space="preserve">按序在镜头前展示。 </w:t>
      </w:r>
    </w:p>
    <w:p>
      <w:pPr>
        <w:jc w:val="center"/>
        <w:rPr>
          <w:rFonts w:hint="eastAsia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drawing>
          <wp:inline distT="0" distB="0" distL="114300" distR="114300">
            <wp:extent cx="4164965" cy="2054860"/>
            <wp:effectExtent l="0" t="0" r="10795" b="2540"/>
            <wp:docPr id="42" name="图片 42" descr="企业微信截图_901fd582-46e1-4836-b4fc-a096f65445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企业微信截图_901fd582-46e1-4836-b4fc-a096f654454a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20"/>
        <w:numPr>
          <w:ilvl w:val="0"/>
          <w:numId w:val="4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拍照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展示结束后，在</w:t>
      </w:r>
      <w:r>
        <w:rPr>
          <w:rFonts w:hint="eastAsia" w:ascii="微软雅黑" w:hAnsi="微软雅黑" w:eastAsia="微软雅黑"/>
          <w:szCs w:val="21"/>
          <w:highlight w:val="yellow"/>
        </w:rPr>
        <w:t>规定时间</w:t>
      </w:r>
      <w:r>
        <w:rPr>
          <w:rFonts w:hint="default" w:ascii="微软雅黑" w:hAnsi="微软雅黑" w:eastAsia="微软雅黑"/>
          <w:szCs w:val="21"/>
          <w:highlight w:val="yellow"/>
        </w:rPr>
        <w:t>（4分钟）</w:t>
      </w:r>
      <w:r>
        <w:rPr>
          <w:rFonts w:hint="eastAsia" w:ascii="微软雅黑" w:hAnsi="微软雅黑" w:eastAsia="微软雅黑"/>
          <w:szCs w:val="21"/>
        </w:rPr>
        <w:t>内按</w:t>
      </w:r>
      <w:r>
        <w:rPr>
          <w:rFonts w:hint="eastAsia" w:ascii="微软雅黑" w:hAnsi="微软雅黑" w:eastAsia="微软雅黑"/>
          <w:szCs w:val="21"/>
          <w:lang w:val="en-US" w:eastAsia="zh-CN"/>
        </w:rPr>
        <w:t>要求</w:t>
      </w:r>
      <w:r>
        <w:rPr>
          <w:rFonts w:hint="eastAsia" w:ascii="微软雅黑" w:hAnsi="微软雅黑" w:eastAsia="微软雅黑"/>
          <w:szCs w:val="21"/>
        </w:rPr>
        <w:t>完成所有</w:t>
      </w:r>
      <w:r>
        <w:rPr>
          <w:rFonts w:hint="eastAsia" w:ascii="微软雅黑" w:hAnsi="微软雅黑" w:eastAsia="微软雅黑"/>
          <w:szCs w:val="21"/>
          <w:lang w:val="en-US" w:eastAsia="zh-CN"/>
        </w:rPr>
        <w:t>作品</w:t>
      </w:r>
      <w:r>
        <w:rPr>
          <w:rFonts w:hint="eastAsia" w:ascii="微软雅黑" w:hAnsi="微软雅黑" w:eastAsia="微软雅黑"/>
          <w:szCs w:val="21"/>
        </w:rPr>
        <w:t>的拍照上传。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务必保证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作品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照片的清晰可辨、完整无缺。</w:t>
      </w:r>
    </w:p>
    <w:p>
      <w:pPr>
        <w:jc w:val="center"/>
        <w:rPr>
          <w:rFonts w:hint="eastAsia" w:ascii="微软雅黑" w:hAnsi="微软雅黑" w:eastAsia="微软雅黑"/>
          <w:color w:val="1E73F3"/>
          <w:u w:val="single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07795" cy="2722880"/>
            <wp:effectExtent l="12700" t="12700" r="27305" b="33020"/>
            <wp:docPr id="43" name="图片 43" descr="8c7d049bbe9e5c968ba1bc1fc877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8c7d049bbe9e5c968ba1bc1fc8774f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2722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4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提交视频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/图片</w:t>
      </w:r>
    </w:p>
    <w:p>
      <w:pPr>
        <w:pStyle w:val="20"/>
        <w:snapToGrid w:val="0"/>
        <w:spacing w:line="360" w:lineRule="exact"/>
        <w:ind w:left="0" w:leftChars="0" w:firstLine="420" w:firstLineChars="200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时间无法再次提交上传。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【一经上传，不得更改！】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default" w:ascii="微软雅黑" w:hAnsi="微软雅黑" w:eastAsia="微软雅黑"/>
          <w:color w:val="FF0000"/>
          <w:szCs w:val="21"/>
          <w:highlight w:val="none"/>
        </w:rPr>
        <w:t>拍照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完成后需要在规定时间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点击“提交答卷”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上传。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视频/图片上传时可同时进行其他科目考试，不用停留在上传页面，后台会自动上传视频</w:t>
      </w:r>
      <w:r>
        <w:rPr>
          <w:rFonts w:ascii="微软雅黑" w:hAnsi="微软雅黑" w:eastAsia="微软雅黑" w:cs="宋体"/>
          <w:color w:val="FF0000"/>
          <w:szCs w:val="21"/>
          <w:highlight w:val="none"/>
        </w:rPr>
        <w:t>/图片</w:t>
      </w:r>
      <w:r>
        <w:rPr>
          <w:rFonts w:ascii="微软雅黑" w:hAnsi="微软雅黑" w:eastAsia="微软雅黑"/>
          <w:color w:val="FF0000"/>
          <w:szCs w:val="21"/>
          <w:highlight w:val="none"/>
        </w:rPr>
        <w:t>。</w:t>
      </w:r>
    </w:p>
    <w:p>
      <w:pPr>
        <w:pStyle w:val="20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hint="eastAsia" w:ascii="微软雅黑" w:hAnsi="微软雅黑" w:eastAsia="微软雅黑"/>
          <w:color w:val="1E73F3"/>
          <w:u w:val="single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59890" cy="3350260"/>
            <wp:effectExtent l="9525" t="9525" r="22225" b="23495"/>
            <wp:docPr id="46" name="图片 46" descr="00941d090aa8a72044648a03fedf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0941d090aa8a72044648a03fedf22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350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58620" cy="3350260"/>
            <wp:effectExtent l="9525" t="9525" r="23495" b="23495"/>
            <wp:docPr id="44" name="图片 44" descr="e9d0139601dc1568af0cee47ce0e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e9d0139601dc1568af0cee47ce0eed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350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  <w:r>
        <w:rPr>
          <w:rFonts w:ascii="微软雅黑" w:hAnsi="微软雅黑" w:eastAsia="微软雅黑" w:cs="宋体"/>
          <w:color w:val="FF0000"/>
          <w:szCs w:val="21"/>
          <w:highlight w:val="none"/>
        </w:rPr>
        <w:t xml:space="preserve">特别注意: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  <w:r>
        <w:rPr>
          <w:rFonts w:ascii="微软雅黑" w:hAnsi="微软雅黑" w:eastAsia="微软雅黑" w:cs="宋体"/>
          <w:color w:val="FF0000"/>
          <w:szCs w:val="21"/>
          <w:highlight w:val="none"/>
        </w:rPr>
        <w:t>(1)考生务必在拍照倒计时截止前提交该专业所有科目录制的视频/图片，如未在拍照倒计时截止前提交视频/图片，则无法再提交。</w:t>
      </w:r>
    </w:p>
    <w:p>
      <w:pPr>
        <w:pStyle w:val="20"/>
        <w:snapToGrid w:val="0"/>
        <w:ind w:left="0" w:leftChars="0" w:firstLine="420" w:firstLineChars="0"/>
        <w:rPr>
          <w:rFonts w:hint="eastAsia"/>
          <w:color w:val="FF0000"/>
          <w:highlight w:val="none"/>
        </w:rPr>
      </w:pPr>
      <w:r>
        <w:rPr>
          <w:rFonts w:ascii="微软雅黑" w:hAnsi="微软雅黑" w:eastAsia="微软雅黑" w:cs="宋体"/>
          <w:color w:val="FF0000"/>
          <w:szCs w:val="21"/>
          <w:highlight w:val="none"/>
        </w:rPr>
        <w:t>(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2</w:t>
      </w:r>
      <w:r>
        <w:rPr>
          <w:rFonts w:ascii="微软雅黑" w:hAnsi="微软雅黑" w:eastAsia="微软雅黑" w:cs="宋体"/>
          <w:color w:val="FF0000"/>
          <w:szCs w:val="21"/>
          <w:highlight w:val="none"/>
        </w:rPr>
        <w:t>)全部视频上传成功前，一定不要使用手机管家清理手机内存、垃圾数据，考试时间结束后48小时内一定不要卸载 APP。</w:t>
      </w:r>
      <w:r>
        <w:rPr>
          <w:rFonts w:hint="eastAsia"/>
          <w:color w:val="FF0000"/>
          <w:highlight w:val="none"/>
          <w:lang w:val="en-US" w:eastAsia="zh-CN"/>
        </w:rPr>
        <w:t xml:space="preserve"> </w:t>
      </w:r>
    </w:p>
    <w:p>
      <w:pPr>
        <w:pStyle w:val="20"/>
        <w:snapToGrid w:val="0"/>
        <w:spacing w:line="360" w:lineRule="exact"/>
        <w:ind w:left="0" w:leftChars="0" w:firstLine="420" w:firstLineChars="0"/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(3)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考试视频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作品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图片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全部提交后，请考生务必确认上传状态，不要退出小艺帮 APP。如果视频上传失败，我们会提醒您【重新上传】，请留意视频上传页或【考试】列表页底部，点击【重新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提交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】即可。您可以切换 Wi-Fi 和 4G 网络进行尝试。</w:t>
      </w:r>
    </w:p>
    <w:p>
      <w:pPr>
        <w:pStyle w:val="2"/>
        <w:numPr>
          <w:ilvl w:val="0"/>
          <w:numId w:val="0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default" w:ascii="微软雅黑" w:hAnsi="微软雅黑" w:eastAsia="微软雅黑"/>
          <w:color w:val="1E73F3"/>
          <w:u w:val="single"/>
          <w:lang w:eastAsia="zh-CN"/>
        </w:rPr>
        <w:t>6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.</w:t>
      </w:r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22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3641090" cy="5706745"/>
            <wp:effectExtent l="0" t="0" r="16510" b="8255"/>
            <wp:docPr id="36" name="图片 36" descr="面试+笔试考试流程-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面试+笔试考试流程-双机位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41090" cy="570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20"/>
        <w:snapToGrid w:val="0"/>
        <w:ind w:firstLine="0" w:firstLineChars="0"/>
        <w:jc w:val="center"/>
      </w:pPr>
      <w:r>
        <w:drawing>
          <wp:inline distT="0" distB="0" distL="0" distR="0">
            <wp:extent cx="1698625" cy="3030220"/>
            <wp:effectExtent l="9525" t="9525" r="13970" b="2349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30302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91005" cy="3028315"/>
            <wp:effectExtent l="9525" t="9525" r="21590" b="1016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30283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01165" cy="3044825"/>
            <wp:effectExtent l="9525" t="9525" r="11430" b="2413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30448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3837998"/>
      <w:r>
        <w:t>6.1</w:t>
      </w:r>
      <w:r>
        <w:rPr>
          <w:rFonts w:hint="eastAsia"/>
        </w:rPr>
        <w:t>下载安装</w:t>
      </w:r>
      <w:bookmarkEnd w:id="23"/>
    </w:p>
    <w:p>
      <w:pPr>
        <w:pStyle w:val="20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1216660" cy="1216660"/>
            <wp:effectExtent l="0" t="0" r="2540" b="2540"/>
            <wp:docPr id="69" name="图片 69" descr="小艺帮助手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小艺帮助手二维码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35680" cy="12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sz w:val="24"/>
        </w:rPr>
      </w:pPr>
      <w:r>
        <w:rPr>
          <w:rFonts w:ascii="微软雅黑" w:hAnsi="微软雅黑" w:eastAsia="微软雅黑" w:cs="苹方-简"/>
          <w:sz w:val="24"/>
        </w:rPr>
        <w:t>注意事项：</w:t>
      </w:r>
    </w:p>
    <w:p>
      <w:pPr>
        <w:pStyle w:val="20"/>
        <w:snapToGrid w:val="0"/>
        <w:jc w:val="left"/>
        <w:rPr>
          <w:rFonts w:ascii="微软雅黑" w:hAnsi="微软雅黑" w:eastAsia="微软雅黑" w:cs="苹方-简"/>
          <w:sz w:val="24"/>
        </w:rPr>
      </w:pPr>
      <w:r>
        <w:rPr>
          <w:rFonts w:ascii="微软雅黑" w:hAnsi="微软雅黑" w:eastAsia="微软雅黑"/>
          <w:szCs w:val="21"/>
        </w:rPr>
        <w:t>请在考试前务必充分进行</w:t>
      </w:r>
      <w:r>
        <w:rPr>
          <w:rFonts w:ascii="微软雅黑" w:hAnsi="微软雅黑" w:eastAsia="微软雅黑"/>
          <w:szCs w:val="21"/>
          <w:highlight w:val="none"/>
        </w:rPr>
        <w:t>考前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练习</w:t>
      </w:r>
      <w:r>
        <w:rPr>
          <w:rFonts w:ascii="微软雅黑" w:hAnsi="微软雅黑" w:eastAsia="微软雅黑"/>
          <w:szCs w:val="21"/>
          <w:highlight w:val="none"/>
        </w:rPr>
        <w:t>和模拟考试，以免在正式考试中因双机位操作、架设等耽误考试；请确保辅助机位至少有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szCs w:val="21"/>
          <w:highlight w:val="none"/>
        </w:rPr>
        <w:t>G内存，</w:t>
      </w:r>
      <w:r>
        <w:rPr>
          <w:rFonts w:ascii="微软雅黑" w:hAnsi="微软雅黑" w:eastAsia="微软雅黑"/>
          <w:color w:val="auto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szCs w:val="21"/>
          <w:highlight w:val="none"/>
        </w:rPr>
        <w:t>以</w:t>
      </w:r>
      <w:r>
        <w:rPr>
          <w:rFonts w:ascii="微软雅黑" w:hAnsi="微软雅黑" w:eastAsia="微软雅黑"/>
          <w:szCs w:val="21"/>
        </w:rPr>
        <w:t>免出现拍摄中内存不足，视频无法保存影响考试。</w:t>
      </w:r>
    </w:p>
    <w:p>
      <w:pPr>
        <w:pStyle w:val="3"/>
      </w:pPr>
      <w:bookmarkStart w:id="24" w:name="_Toc53837999"/>
      <w:r>
        <w:t>6.2</w:t>
      </w:r>
      <w:r>
        <w:rPr>
          <w:rFonts w:hint="eastAsia"/>
        </w:rPr>
        <w:t>扫码</w:t>
      </w:r>
      <w:bookmarkEnd w:id="24"/>
    </w:p>
    <w:p>
      <w:pPr>
        <w:pStyle w:val="20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</w:t>
      </w:r>
      <w:r>
        <w:rPr>
          <w:rFonts w:ascii="微软雅黑" w:hAnsi="微软雅黑" w:eastAsia="微软雅黑"/>
          <w:szCs w:val="21"/>
          <w:highlight w:val="none"/>
        </w:rPr>
        <w:t>点击“模拟考试”或“正式考试”，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bookmarkStart w:id="25" w:name="_Toc53838000"/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20"/>
        <w:snapToGrid w:val="0"/>
        <w:ind w:firstLineChars="0"/>
      </w:pPr>
      <w:r>
        <w:t xml:space="preserve">                                   </w:t>
      </w:r>
      <w:r>
        <w:drawing>
          <wp:inline distT="0" distB="0" distL="114300" distR="114300">
            <wp:extent cx="1358900" cy="1753235"/>
            <wp:effectExtent l="9525" t="9525" r="22225" b="2794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t>6.</w:t>
      </w:r>
      <w:r>
        <w:rPr>
          <w:rFonts w:hint="eastAsia"/>
          <w:lang w:val="en-US" w:eastAsia="zh-CN"/>
        </w:rPr>
        <w:t>3确认考试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</w:t>
      </w:r>
      <w:r>
        <w:rPr>
          <w:rFonts w:ascii="微软雅黑" w:hAnsi="微软雅黑" w:eastAsia="微软雅黑"/>
          <w:color w:val="auto"/>
          <w:szCs w:val="21"/>
          <w:highlight w:val="none"/>
        </w:rPr>
        <w:t>“考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</w:t>
      </w:r>
      <w:r>
        <w:rPr>
          <w:rFonts w:ascii="微软雅黑" w:hAnsi="微软雅黑" w:eastAsia="微软雅黑"/>
          <w:color w:val="auto"/>
          <w:szCs w:val="21"/>
          <w:highlight w:val="none"/>
        </w:rPr>
        <w:t>”、“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考试信息</w:t>
      </w:r>
      <w:r>
        <w:rPr>
          <w:rFonts w:ascii="微软雅黑" w:hAnsi="微软雅黑" w:eastAsia="微软雅黑"/>
          <w:color w:val="auto"/>
          <w:szCs w:val="21"/>
          <w:highlight w:val="none"/>
        </w:rPr>
        <w:t>”、“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录制提醒</w:t>
      </w:r>
      <w:r>
        <w:rPr>
          <w:rFonts w:ascii="微软雅黑" w:hAnsi="微软雅黑" w:eastAsia="微软雅黑"/>
          <w:color w:val="auto"/>
          <w:szCs w:val="21"/>
          <w:highlight w:val="none"/>
        </w:rPr>
        <w:t>”等内容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确认完成后勾选“我已阅读以上内容，并确认信息正确”，最后点击“进入录制”。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758950" cy="2988310"/>
            <wp:effectExtent l="9525" t="9525" r="22225" b="1206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988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6.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5"/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，</w:t>
      </w:r>
      <w:r>
        <w:rPr>
          <w:rFonts w:ascii="微软雅黑" w:hAnsi="微软雅黑" w:eastAsia="微软雅黑"/>
          <w:szCs w:val="21"/>
          <w:highlight w:val="none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  <w:highlight w:val="none"/>
        </w:rPr>
        <w:t>按照学校的要求摆放主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  <w:highlight w:val="none"/>
        </w:rPr>
        <w:t>机位</w:t>
      </w:r>
      <w:r>
        <w:rPr>
          <w:rFonts w:ascii="微软雅黑" w:hAnsi="微软雅黑" w:eastAsia="微软雅黑"/>
          <w:szCs w:val="21"/>
          <w:highlight w:val="none"/>
        </w:rPr>
        <w:t>，随后点击“开始录制”按钮进行录制，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请务必在主机开始考试录制视频前开启辅机录制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 w:val="24"/>
        </w:rPr>
      </w:pPr>
    </w:p>
    <w:p>
      <w:pPr>
        <w:pStyle w:val="20"/>
        <w:snapToGrid w:val="0"/>
        <w:ind w:firstLine="0" w:firstLineChars="0"/>
        <w:jc w:val="center"/>
      </w:pP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73575" cy="2064385"/>
            <wp:effectExtent l="9525" t="9525" r="12700" b="13970"/>
            <wp:docPr id="13" name="图片 13" descr="85c11ec8a173f98bebee1a6963ef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5c11ec8a173f98bebee1a6963ef02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064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6" w:name="_Toc53838001"/>
      <w:r>
        <w:t>6.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6"/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，会实时显示已录制时长和录制结束时间。完成主机的考试后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一个专业视为一场考试，一场考试中，如果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两</w:t>
      </w:r>
      <w:r>
        <w:rPr>
          <w:rFonts w:ascii="微软雅黑" w:hAnsi="微软雅黑" w:eastAsia="微软雅黑"/>
          <w:color w:val="FF0000"/>
          <w:szCs w:val="21"/>
          <w:highlight w:val="none"/>
        </w:rPr>
        <w:t>个考试科目的开考时间间隔过长，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录制完前一个考试科目后，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可以暂停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辅机位的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录制，回到首页。等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开始下</w:t>
      </w:r>
      <w:r>
        <w:rPr>
          <w:rFonts w:ascii="微软雅黑" w:hAnsi="微软雅黑" w:eastAsia="微软雅黑"/>
          <w:color w:val="FF0000"/>
          <w:szCs w:val="21"/>
          <w:highlight w:val="none"/>
        </w:rPr>
        <w:t>一个科目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考试</w:t>
      </w:r>
      <w:r>
        <w:rPr>
          <w:rFonts w:ascii="微软雅黑" w:hAnsi="微软雅黑" w:eastAsia="微软雅黑"/>
          <w:color w:val="FF0000"/>
          <w:szCs w:val="21"/>
          <w:highlight w:val="none"/>
        </w:rPr>
        <w:t>前再进入录制。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辅机位会记录每次拍摄的中断次数录制时间。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一个科目如有多次录制机会，进行完一次录制后，可暂停辅机位录制，回到首页。等进行下一次录制前再进入录制。辅机位会记录每次拍摄的中断次数录制时间。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如在录制过程中不小心触碰完成录制按钮或中断了录制，请尽快回到首页。点击考试记录上“继续录制”按钮，即可重新回到录制页面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请务必确保主、辅机位录制的是同一场考试，否则后果自负。</w:t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2525" cy="2290445"/>
            <wp:effectExtent l="9525" t="9525" r="11430" b="16510"/>
            <wp:docPr id="18" name="图片 18" descr="2815cb46d4de9e294c7b9a171ce3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815cb46d4de9e294c7b9a171ce38de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90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615440" cy="3000375"/>
            <wp:effectExtent l="12700" t="12700" r="22860" b="3492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3000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rPr>
          <w:rFonts w:ascii="微软雅黑" w:hAnsi="微软雅黑" w:eastAsia="微软雅黑"/>
          <w:sz w:val="24"/>
        </w:rPr>
      </w:pPr>
    </w:p>
    <w:p>
      <w:pPr>
        <w:pStyle w:val="3"/>
      </w:pPr>
      <w:bookmarkStart w:id="27" w:name="_Toc53838002"/>
      <w:r>
        <w:t>6.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7"/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正式考试时，主机的所有科目都录制完成并提交完毕后，辅机的视频才可提交。考试时间结束，辅机依旧可以提交视频。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录制完的视频无法查看，也不可更改。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542415" cy="2859405"/>
            <wp:effectExtent l="12700" t="12700" r="19685" b="23495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859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20"/>
        <w:numPr>
          <w:ilvl w:val="0"/>
          <w:numId w:val="0"/>
        </w:numPr>
        <w:snapToGrid w:val="0"/>
        <w:ind w:left="420" w:left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该专业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所有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科目对应的主机位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或该专业考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试时间结束后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辅机位视频才可以提交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。</w:t>
      </w:r>
    </w:p>
    <w:p>
      <w:pPr>
        <w:pStyle w:val="20"/>
        <w:numPr>
          <w:ilvl w:val="0"/>
          <w:numId w:val="0"/>
        </w:numPr>
        <w:snapToGrid w:val="0"/>
        <w:ind w:left="420" w:left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(3) 一个专业的考试，从考试开始到结束，辅机位只能使用同一台手机，切勿更换手机。</w:t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(4)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1639570</wp:posOffset>
            </wp:positionH>
            <wp:positionV relativeFrom="paragraph">
              <wp:posOffset>106045</wp:posOffset>
            </wp:positionV>
            <wp:extent cx="1411605" cy="2634615"/>
            <wp:effectExtent l="12700" t="12700" r="23495" b="19685"/>
            <wp:wrapNone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2634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3136900</wp:posOffset>
            </wp:positionH>
            <wp:positionV relativeFrom="paragraph">
              <wp:posOffset>107950</wp:posOffset>
            </wp:positionV>
            <wp:extent cx="1437005" cy="2627630"/>
            <wp:effectExtent l="12700" t="12700" r="23495" b="26670"/>
            <wp:wrapNone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2627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bookmarkEnd w:id="19"/>
    <w:p>
      <w:pPr>
        <w:pStyle w:val="2"/>
        <w:numPr>
          <w:ilvl w:val="0"/>
          <w:numId w:val="0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8" w:name="_Toc53838004"/>
      <w:bookmarkStart w:id="29" w:name="_Hlk53775099"/>
      <w:bookmarkStart w:id="30" w:name="_Hlk53762029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7.</w:t>
      </w:r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8"/>
    </w:p>
    <w:p>
      <w:pPr>
        <w:pStyle w:val="20"/>
        <w:snapToGrid w:val="0"/>
        <w:ind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</w:rPr>
        <w:t>QQ号：800180626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9"/>
      <w:bookmarkEnd w:id="3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Microsoft YaHei Bold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">
    <w:nsid w:val="5FE039A6"/>
    <w:multiLevelType w:val="singleLevel"/>
    <w:tmpl w:val="5FE039A6"/>
    <w:lvl w:ilvl="0" w:tentative="0">
      <w:start w:val="6"/>
      <w:numFmt w:val="decimal"/>
      <w:suff w:val="nothing"/>
      <w:lvlText w:val="（%1）"/>
      <w:lvlJc w:val="left"/>
    </w:lvl>
  </w:abstractNum>
  <w:abstractNum w:abstractNumId="2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abstractNum w:abstractNumId="3">
    <w:nsid w:val="604FF44C"/>
    <w:multiLevelType w:val="singleLevel"/>
    <w:tmpl w:val="604FF44C"/>
    <w:lvl w:ilvl="0" w:tentative="0">
      <w:start w:val="5"/>
      <w:numFmt w:val="decimal"/>
      <w:suff w:val="nothing"/>
      <w:lvlText w:val="%1.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18550C"/>
    <w:rsid w:val="01317D9A"/>
    <w:rsid w:val="01466A5B"/>
    <w:rsid w:val="015A35F3"/>
    <w:rsid w:val="019C6F2F"/>
    <w:rsid w:val="01B84B15"/>
    <w:rsid w:val="01CA4B72"/>
    <w:rsid w:val="01CB1F77"/>
    <w:rsid w:val="01ED46F0"/>
    <w:rsid w:val="01FB7578"/>
    <w:rsid w:val="02335FAE"/>
    <w:rsid w:val="024051FE"/>
    <w:rsid w:val="0269386E"/>
    <w:rsid w:val="02756992"/>
    <w:rsid w:val="02AB1225"/>
    <w:rsid w:val="02B90F31"/>
    <w:rsid w:val="02CA53C3"/>
    <w:rsid w:val="02F27455"/>
    <w:rsid w:val="02F80B9B"/>
    <w:rsid w:val="03096C4A"/>
    <w:rsid w:val="036E0BA6"/>
    <w:rsid w:val="03865A12"/>
    <w:rsid w:val="03AB596C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C61E51"/>
    <w:rsid w:val="04D21F46"/>
    <w:rsid w:val="04E00980"/>
    <w:rsid w:val="04E36F9B"/>
    <w:rsid w:val="05274652"/>
    <w:rsid w:val="05501416"/>
    <w:rsid w:val="055C360E"/>
    <w:rsid w:val="05696BE7"/>
    <w:rsid w:val="05720383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DF1F95"/>
    <w:rsid w:val="06E926AB"/>
    <w:rsid w:val="070FBB52"/>
    <w:rsid w:val="07690A2E"/>
    <w:rsid w:val="07817A83"/>
    <w:rsid w:val="07892AC0"/>
    <w:rsid w:val="078B209E"/>
    <w:rsid w:val="078D74F0"/>
    <w:rsid w:val="07A64A04"/>
    <w:rsid w:val="07D70888"/>
    <w:rsid w:val="080D2882"/>
    <w:rsid w:val="08121119"/>
    <w:rsid w:val="08197C29"/>
    <w:rsid w:val="08591F69"/>
    <w:rsid w:val="087E5816"/>
    <w:rsid w:val="088B348B"/>
    <w:rsid w:val="08907643"/>
    <w:rsid w:val="089166C4"/>
    <w:rsid w:val="08B15502"/>
    <w:rsid w:val="08BA25BA"/>
    <w:rsid w:val="08F46A16"/>
    <w:rsid w:val="090E5053"/>
    <w:rsid w:val="09216DBF"/>
    <w:rsid w:val="093A20EA"/>
    <w:rsid w:val="095B4827"/>
    <w:rsid w:val="09972674"/>
    <w:rsid w:val="09BB6634"/>
    <w:rsid w:val="09E10630"/>
    <w:rsid w:val="09F416C9"/>
    <w:rsid w:val="0A186AA6"/>
    <w:rsid w:val="0A551AB3"/>
    <w:rsid w:val="0A7B108B"/>
    <w:rsid w:val="0A8D5D6F"/>
    <w:rsid w:val="0AF4013E"/>
    <w:rsid w:val="0AFD7BED"/>
    <w:rsid w:val="0B0F0354"/>
    <w:rsid w:val="0B1A2795"/>
    <w:rsid w:val="0B3D0E1A"/>
    <w:rsid w:val="0B5A2FDB"/>
    <w:rsid w:val="0B5A362B"/>
    <w:rsid w:val="0B6703D8"/>
    <w:rsid w:val="0BB50D31"/>
    <w:rsid w:val="0BC5302F"/>
    <w:rsid w:val="0BCC6584"/>
    <w:rsid w:val="0BD713E1"/>
    <w:rsid w:val="0BD7A1E6"/>
    <w:rsid w:val="0BEB72DB"/>
    <w:rsid w:val="0BF715B8"/>
    <w:rsid w:val="0C057E19"/>
    <w:rsid w:val="0C077EF7"/>
    <w:rsid w:val="0C277D7E"/>
    <w:rsid w:val="0C2F4C89"/>
    <w:rsid w:val="0C421DB2"/>
    <w:rsid w:val="0C4B6DB3"/>
    <w:rsid w:val="0C7BE8B2"/>
    <w:rsid w:val="0C7C7D54"/>
    <w:rsid w:val="0C8A1976"/>
    <w:rsid w:val="0C9263A3"/>
    <w:rsid w:val="0C9D0ACA"/>
    <w:rsid w:val="0CBF0514"/>
    <w:rsid w:val="0CE54082"/>
    <w:rsid w:val="0CE80C16"/>
    <w:rsid w:val="0CE91D49"/>
    <w:rsid w:val="0CF6422C"/>
    <w:rsid w:val="0CF92662"/>
    <w:rsid w:val="0D00638B"/>
    <w:rsid w:val="0D1428E0"/>
    <w:rsid w:val="0D200E2E"/>
    <w:rsid w:val="0D255DB0"/>
    <w:rsid w:val="0D825F70"/>
    <w:rsid w:val="0D8835C0"/>
    <w:rsid w:val="0DB05C59"/>
    <w:rsid w:val="0DCC348A"/>
    <w:rsid w:val="0DEF6310"/>
    <w:rsid w:val="0DF90AF8"/>
    <w:rsid w:val="0E007238"/>
    <w:rsid w:val="0E007FF0"/>
    <w:rsid w:val="0E3E31BC"/>
    <w:rsid w:val="0E797CF2"/>
    <w:rsid w:val="0E8776BD"/>
    <w:rsid w:val="0E8C3C0E"/>
    <w:rsid w:val="0EBA66DF"/>
    <w:rsid w:val="0EC43BDD"/>
    <w:rsid w:val="0EDF77DD"/>
    <w:rsid w:val="0EE87EF6"/>
    <w:rsid w:val="0EEF2B5A"/>
    <w:rsid w:val="0F2324E7"/>
    <w:rsid w:val="0F2F313A"/>
    <w:rsid w:val="0F384A4C"/>
    <w:rsid w:val="0F4371EE"/>
    <w:rsid w:val="0F61646D"/>
    <w:rsid w:val="0F6326E7"/>
    <w:rsid w:val="0F765CFB"/>
    <w:rsid w:val="0F7B4305"/>
    <w:rsid w:val="0F970095"/>
    <w:rsid w:val="0FA540C5"/>
    <w:rsid w:val="0FC601E7"/>
    <w:rsid w:val="0FCE7B52"/>
    <w:rsid w:val="0FDC7604"/>
    <w:rsid w:val="0FDD02E5"/>
    <w:rsid w:val="0FEC21E1"/>
    <w:rsid w:val="0FF24343"/>
    <w:rsid w:val="101E181A"/>
    <w:rsid w:val="10285F4E"/>
    <w:rsid w:val="103C41B5"/>
    <w:rsid w:val="1079469C"/>
    <w:rsid w:val="10A17083"/>
    <w:rsid w:val="10CA75B3"/>
    <w:rsid w:val="10EE79BF"/>
    <w:rsid w:val="1108601B"/>
    <w:rsid w:val="110B7811"/>
    <w:rsid w:val="116F18A5"/>
    <w:rsid w:val="11B668CD"/>
    <w:rsid w:val="12006D4F"/>
    <w:rsid w:val="120D116A"/>
    <w:rsid w:val="121637BA"/>
    <w:rsid w:val="12165D69"/>
    <w:rsid w:val="124A4EF6"/>
    <w:rsid w:val="125139D1"/>
    <w:rsid w:val="1258415A"/>
    <w:rsid w:val="127C62E3"/>
    <w:rsid w:val="1290106F"/>
    <w:rsid w:val="12A12AD5"/>
    <w:rsid w:val="12B41234"/>
    <w:rsid w:val="12C15495"/>
    <w:rsid w:val="12C85F19"/>
    <w:rsid w:val="12F84548"/>
    <w:rsid w:val="13331321"/>
    <w:rsid w:val="133C5B8E"/>
    <w:rsid w:val="13525CFA"/>
    <w:rsid w:val="1352723C"/>
    <w:rsid w:val="137A0587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F77F9"/>
    <w:rsid w:val="15302A7F"/>
    <w:rsid w:val="15303160"/>
    <w:rsid w:val="15496753"/>
    <w:rsid w:val="15681885"/>
    <w:rsid w:val="15D618A1"/>
    <w:rsid w:val="15E70DF8"/>
    <w:rsid w:val="15E9255A"/>
    <w:rsid w:val="15F42D83"/>
    <w:rsid w:val="160324BB"/>
    <w:rsid w:val="163D2069"/>
    <w:rsid w:val="16476C31"/>
    <w:rsid w:val="166969E3"/>
    <w:rsid w:val="16746F68"/>
    <w:rsid w:val="169842A6"/>
    <w:rsid w:val="169C5EBC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D8042E"/>
    <w:rsid w:val="17EC4A61"/>
    <w:rsid w:val="17FF5EBE"/>
    <w:rsid w:val="17FF7C04"/>
    <w:rsid w:val="18132C60"/>
    <w:rsid w:val="18364A27"/>
    <w:rsid w:val="186E71C2"/>
    <w:rsid w:val="187A7287"/>
    <w:rsid w:val="18D16CD6"/>
    <w:rsid w:val="18DD72B0"/>
    <w:rsid w:val="18DE2BAE"/>
    <w:rsid w:val="18EFD6E0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9FA725D"/>
    <w:rsid w:val="1A1F59E2"/>
    <w:rsid w:val="1A250592"/>
    <w:rsid w:val="1A54582E"/>
    <w:rsid w:val="1A6A3E68"/>
    <w:rsid w:val="1AA85583"/>
    <w:rsid w:val="1ACD502B"/>
    <w:rsid w:val="1ADE475D"/>
    <w:rsid w:val="1AE65B1A"/>
    <w:rsid w:val="1AFC29A1"/>
    <w:rsid w:val="1B035B56"/>
    <w:rsid w:val="1B384D3B"/>
    <w:rsid w:val="1B43564A"/>
    <w:rsid w:val="1B45AD5E"/>
    <w:rsid w:val="1B504994"/>
    <w:rsid w:val="1B593CC6"/>
    <w:rsid w:val="1B5B4285"/>
    <w:rsid w:val="1B6820B5"/>
    <w:rsid w:val="1B7F74FF"/>
    <w:rsid w:val="1B9E113F"/>
    <w:rsid w:val="1BE65879"/>
    <w:rsid w:val="1BED02CD"/>
    <w:rsid w:val="1C613A0B"/>
    <w:rsid w:val="1C8829A8"/>
    <w:rsid w:val="1CB24571"/>
    <w:rsid w:val="1CB5104B"/>
    <w:rsid w:val="1CD55F5F"/>
    <w:rsid w:val="1CDC61C3"/>
    <w:rsid w:val="1CDC7CB2"/>
    <w:rsid w:val="1CF72915"/>
    <w:rsid w:val="1CF9512B"/>
    <w:rsid w:val="1D0311A4"/>
    <w:rsid w:val="1D0B6523"/>
    <w:rsid w:val="1D1E0402"/>
    <w:rsid w:val="1D2B2C64"/>
    <w:rsid w:val="1D411DE8"/>
    <w:rsid w:val="1D6761B9"/>
    <w:rsid w:val="1D6D0725"/>
    <w:rsid w:val="1D6E3BA5"/>
    <w:rsid w:val="1DEA4FBE"/>
    <w:rsid w:val="1DF24722"/>
    <w:rsid w:val="1DF61375"/>
    <w:rsid w:val="1DFF155F"/>
    <w:rsid w:val="1E1470A5"/>
    <w:rsid w:val="1E631F22"/>
    <w:rsid w:val="1E6F3B9D"/>
    <w:rsid w:val="1ECB3F08"/>
    <w:rsid w:val="1EEE6D23"/>
    <w:rsid w:val="1EFE4D36"/>
    <w:rsid w:val="1F09B2AF"/>
    <w:rsid w:val="1F15B2B7"/>
    <w:rsid w:val="1F265FB4"/>
    <w:rsid w:val="1F390665"/>
    <w:rsid w:val="1F3E7D77"/>
    <w:rsid w:val="1F6E21E4"/>
    <w:rsid w:val="1F943DD8"/>
    <w:rsid w:val="1FCA5BA0"/>
    <w:rsid w:val="1FD44CE7"/>
    <w:rsid w:val="1FE10D16"/>
    <w:rsid w:val="1FF25A0B"/>
    <w:rsid w:val="1FF534FE"/>
    <w:rsid w:val="1FF9CD7E"/>
    <w:rsid w:val="1FFB17B9"/>
    <w:rsid w:val="1FFB43F7"/>
    <w:rsid w:val="203E5D5D"/>
    <w:rsid w:val="204B2484"/>
    <w:rsid w:val="205307C0"/>
    <w:rsid w:val="205F2778"/>
    <w:rsid w:val="207C2B82"/>
    <w:rsid w:val="20867A47"/>
    <w:rsid w:val="209E02EA"/>
    <w:rsid w:val="20A11D0A"/>
    <w:rsid w:val="20AC0A67"/>
    <w:rsid w:val="20AE5EC0"/>
    <w:rsid w:val="20B96DC7"/>
    <w:rsid w:val="212719C6"/>
    <w:rsid w:val="21321839"/>
    <w:rsid w:val="214D54DB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307D6F"/>
    <w:rsid w:val="223A2E6A"/>
    <w:rsid w:val="227808E3"/>
    <w:rsid w:val="22B53F04"/>
    <w:rsid w:val="22D509A9"/>
    <w:rsid w:val="22E11121"/>
    <w:rsid w:val="22F26048"/>
    <w:rsid w:val="23285E9F"/>
    <w:rsid w:val="2340114C"/>
    <w:rsid w:val="236712FB"/>
    <w:rsid w:val="23765B6D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6FC28A"/>
    <w:rsid w:val="25716928"/>
    <w:rsid w:val="25976C05"/>
    <w:rsid w:val="25AF414E"/>
    <w:rsid w:val="263701F8"/>
    <w:rsid w:val="264C4AC1"/>
    <w:rsid w:val="269F6273"/>
    <w:rsid w:val="26AC6B06"/>
    <w:rsid w:val="26D77BD9"/>
    <w:rsid w:val="26FFD5B8"/>
    <w:rsid w:val="270114EC"/>
    <w:rsid w:val="270F18C6"/>
    <w:rsid w:val="272710A1"/>
    <w:rsid w:val="273FF37B"/>
    <w:rsid w:val="27436DD2"/>
    <w:rsid w:val="274E2130"/>
    <w:rsid w:val="276A7A9B"/>
    <w:rsid w:val="276E3776"/>
    <w:rsid w:val="27747BAC"/>
    <w:rsid w:val="278A0DE2"/>
    <w:rsid w:val="278F71D0"/>
    <w:rsid w:val="27957A42"/>
    <w:rsid w:val="27AE1455"/>
    <w:rsid w:val="27BB6F8F"/>
    <w:rsid w:val="27C86782"/>
    <w:rsid w:val="27DA76B7"/>
    <w:rsid w:val="27F10381"/>
    <w:rsid w:val="27FC9817"/>
    <w:rsid w:val="28136747"/>
    <w:rsid w:val="28370353"/>
    <w:rsid w:val="287C2D28"/>
    <w:rsid w:val="288753F3"/>
    <w:rsid w:val="28B51EA6"/>
    <w:rsid w:val="28C5433D"/>
    <w:rsid w:val="2901109A"/>
    <w:rsid w:val="29170018"/>
    <w:rsid w:val="293202D2"/>
    <w:rsid w:val="2959405A"/>
    <w:rsid w:val="29610F55"/>
    <w:rsid w:val="29632B75"/>
    <w:rsid w:val="296B6386"/>
    <w:rsid w:val="296E24CB"/>
    <w:rsid w:val="298F02B4"/>
    <w:rsid w:val="29B94DA2"/>
    <w:rsid w:val="29CB4FE3"/>
    <w:rsid w:val="2A3D1AB1"/>
    <w:rsid w:val="2A471C65"/>
    <w:rsid w:val="2A47582C"/>
    <w:rsid w:val="2A537ECC"/>
    <w:rsid w:val="2A6F56A5"/>
    <w:rsid w:val="2A72401F"/>
    <w:rsid w:val="2A794D0B"/>
    <w:rsid w:val="2AB201F6"/>
    <w:rsid w:val="2AFF29FB"/>
    <w:rsid w:val="2B111ED6"/>
    <w:rsid w:val="2B315F1D"/>
    <w:rsid w:val="2B452F42"/>
    <w:rsid w:val="2B532A5C"/>
    <w:rsid w:val="2B596BC2"/>
    <w:rsid w:val="2B6562CA"/>
    <w:rsid w:val="2B9106B8"/>
    <w:rsid w:val="2BC26F3B"/>
    <w:rsid w:val="2BE109FA"/>
    <w:rsid w:val="2BE73C34"/>
    <w:rsid w:val="2BFF6266"/>
    <w:rsid w:val="2C275886"/>
    <w:rsid w:val="2CFC861E"/>
    <w:rsid w:val="2D0017A0"/>
    <w:rsid w:val="2D6757CA"/>
    <w:rsid w:val="2D942DCA"/>
    <w:rsid w:val="2D960E97"/>
    <w:rsid w:val="2DB8792E"/>
    <w:rsid w:val="2DBFBAAE"/>
    <w:rsid w:val="2DF554F9"/>
    <w:rsid w:val="2E0B3E49"/>
    <w:rsid w:val="2E111B11"/>
    <w:rsid w:val="2E2514B9"/>
    <w:rsid w:val="2E35560F"/>
    <w:rsid w:val="2E3F0A1A"/>
    <w:rsid w:val="2E4F4256"/>
    <w:rsid w:val="2E552C00"/>
    <w:rsid w:val="2E62693C"/>
    <w:rsid w:val="2E793332"/>
    <w:rsid w:val="2E86323A"/>
    <w:rsid w:val="2E8706CB"/>
    <w:rsid w:val="2E9E65F1"/>
    <w:rsid w:val="2EED35FC"/>
    <w:rsid w:val="2EF730F9"/>
    <w:rsid w:val="2EFE2F4B"/>
    <w:rsid w:val="2F1E1345"/>
    <w:rsid w:val="2F34472E"/>
    <w:rsid w:val="2F857B3C"/>
    <w:rsid w:val="2F8F308A"/>
    <w:rsid w:val="2F9769F6"/>
    <w:rsid w:val="2FB606AF"/>
    <w:rsid w:val="2FB67F9C"/>
    <w:rsid w:val="2FCA3FE2"/>
    <w:rsid w:val="2FD12719"/>
    <w:rsid w:val="2FE95E77"/>
    <w:rsid w:val="2FED5181"/>
    <w:rsid w:val="2FF80FA7"/>
    <w:rsid w:val="2FFB7BFD"/>
    <w:rsid w:val="2FFF6CE4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26108E"/>
    <w:rsid w:val="324030AF"/>
    <w:rsid w:val="324A77E6"/>
    <w:rsid w:val="32632DA8"/>
    <w:rsid w:val="326353F6"/>
    <w:rsid w:val="327F33CE"/>
    <w:rsid w:val="32840F7B"/>
    <w:rsid w:val="32AC47BD"/>
    <w:rsid w:val="32CB0397"/>
    <w:rsid w:val="32D23B30"/>
    <w:rsid w:val="33050BE7"/>
    <w:rsid w:val="331103DA"/>
    <w:rsid w:val="331FDD2B"/>
    <w:rsid w:val="333D55D9"/>
    <w:rsid w:val="334A16BF"/>
    <w:rsid w:val="335DFC12"/>
    <w:rsid w:val="336E7492"/>
    <w:rsid w:val="33712878"/>
    <w:rsid w:val="337A444F"/>
    <w:rsid w:val="338F7D1B"/>
    <w:rsid w:val="33CC0668"/>
    <w:rsid w:val="33E70739"/>
    <w:rsid w:val="340428AC"/>
    <w:rsid w:val="343901BF"/>
    <w:rsid w:val="349B2B77"/>
    <w:rsid w:val="34A00ED0"/>
    <w:rsid w:val="34AC058F"/>
    <w:rsid w:val="35006C99"/>
    <w:rsid w:val="35204C30"/>
    <w:rsid w:val="3525344D"/>
    <w:rsid w:val="353A41F2"/>
    <w:rsid w:val="35577424"/>
    <w:rsid w:val="356E34B3"/>
    <w:rsid w:val="358C48CE"/>
    <w:rsid w:val="359071F0"/>
    <w:rsid w:val="359CE3AF"/>
    <w:rsid w:val="359EEEAB"/>
    <w:rsid w:val="35AD2275"/>
    <w:rsid w:val="35B41CF0"/>
    <w:rsid w:val="35B90542"/>
    <w:rsid w:val="35D03B46"/>
    <w:rsid w:val="35E53825"/>
    <w:rsid w:val="35FA3946"/>
    <w:rsid w:val="35FF9F7A"/>
    <w:rsid w:val="36287EBB"/>
    <w:rsid w:val="364F1760"/>
    <w:rsid w:val="366B4DD6"/>
    <w:rsid w:val="36774522"/>
    <w:rsid w:val="36846F32"/>
    <w:rsid w:val="36857B86"/>
    <w:rsid w:val="36AE544B"/>
    <w:rsid w:val="36B46593"/>
    <w:rsid w:val="36B47751"/>
    <w:rsid w:val="36B655BA"/>
    <w:rsid w:val="36EB489E"/>
    <w:rsid w:val="36F97278"/>
    <w:rsid w:val="37093200"/>
    <w:rsid w:val="37615E74"/>
    <w:rsid w:val="376509AF"/>
    <w:rsid w:val="37653BDA"/>
    <w:rsid w:val="37880845"/>
    <w:rsid w:val="37AA0D2D"/>
    <w:rsid w:val="37B66D00"/>
    <w:rsid w:val="37D79B33"/>
    <w:rsid w:val="37E7A443"/>
    <w:rsid w:val="37FB449F"/>
    <w:rsid w:val="37FF2BF9"/>
    <w:rsid w:val="37FFE32B"/>
    <w:rsid w:val="38302328"/>
    <w:rsid w:val="384A6AB3"/>
    <w:rsid w:val="38551783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BB7417"/>
    <w:rsid w:val="39FED38E"/>
    <w:rsid w:val="3A362718"/>
    <w:rsid w:val="3A534048"/>
    <w:rsid w:val="3A605C6C"/>
    <w:rsid w:val="3A6164E1"/>
    <w:rsid w:val="3A7CD741"/>
    <w:rsid w:val="3A90051E"/>
    <w:rsid w:val="3A9D0D3A"/>
    <w:rsid w:val="3AB46A46"/>
    <w:rsid w:val="3AEE369B"/>
    <w:rsid w:val="3AFF18DC"/>
    <w:rsid w:val="3B3D7B65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CA6299"/>
    <w:rsid w:val="3BE02763"/>
    <w:rsid w:val="3BF9CFD3"/>
    <w:rsid w:val="3BFE1DA5"/>
    <w:rsid w:val="3BFEA7A1"/>
    <w:rsid w:val="3C291BBD"/>
    <w:rsid w:val="3C453DBA"/>
    <w:rsid w:val="3C660125"/>
    <w:rsid w:val="3C707B63"/>
    <w:rsid w:val="3C9C0579"/>
    <w:rsid w:val="3C9FA303"/>
    <w:rsid w:val="3CB92592"/>
    <w:rsid w:val="3CD35029"/>
    <w:rsid w:val="3CE52E5A"/>
    <w:rsid w:val="3D070CF6"/>
    <w:rsid w:val="3D385488"/>
    <w:rsid w:val="3D4B51B3"/>
    <w:rsid w:val="3D4E1509"/>
    <w:rsid w:val="3D9CB1E1"/>
    <w:rsid w:val="3D9D25DE"/>
    <w:rsid w:val="3DB48045"/>
    <w:rsid w:val="3DF6F99F"/>
    <w:rsid w:val="3DFDA410"/>
    <w:rsid w:val="3DFF1F4D"/>
    <w:rsid w:val="3E2D3C61"/>
    <w:rsid w:val="3E58769D"/>
    <w:rsid w:val="3E6F3C6B"/>
    <w:rsid w:val="3E7E66D4"/>
    <w:rsid w:val="3EA95586"/>
    <w:rsid w:val="3EB73E2D"/>
    <w:rsid w:val="3EBF7796"/>
    <w:rsid w:val="3EDBF534"/>
    <w:rsid w:val="3EE64886"/>
    <w:rsid w:val="3EE966D9"/>
    <w:rsid w:val="3EF12066"/>
    <w:rsid w:val="3EFB84D2"/>
    <w:rsid w:val="3EFCC300"/>
    <w:rsid w:val="3F005033"/>
    <w:rsid w:val="3F3821C8"/>
    <w:rsid w:val="3F673349"/>
    <w:rsid w:val="3F693820"/>
    <w:rsid w:val="3F6FCB06"/>
    <w:rsid w:val="3F703E48"/>
    <w:rsid w:val="3F704EF8"/>
    <w:rsid w:val="3F798276"/>
    <w:rsid w:val="3F7BFAC3"/>
    <w:rsid w:val="3F7F9A50"/>
    <w:rsid w:val="3F817EB6"/>
    <w:rsid w:val="3F8E50D7"/>
    <w:rsid w:val="3F969F19"/>
    <w:rsid w:val="3F9F779A"/>
    <w:rsid w:val="3FB7CA5B"/>
    <w:rsid w:val="3FBE13F0"/>
    <w:rsid w:val="3FC003DD"/>
    <w:rsid w:val="3FC42C79"/>
    <w:rsid w:val="3FCF2010"/>
    <w:rsid w:val="3FD83DEF"/>
    <w:rsid w:val="3FDF89F1"/>
    <w:rsid w:val="3FE818D6"/>
    <w:rsid w:val="3FF32CF3"/>
    <w:rsid w:val="3FF37052"/>
    <w:rsid w:val="3FFAD31D"/>
    <w:rsid w:val="3FFBC409"/>
    <w:rsid w:val="3FFE7FFA"/>
    <w:rsid w:val="3FFF411E"/>
    <w:rsid w:val="40100561"/>
    <w:rsid w:val="403C7B79"/>
    <w:rsid w:val="406D67B2"/>
    <w:rsid w:val="409D71F1"/>
    <w:rsid w:val="40C33B52"/>
    <w:rsid w:val="40DA6E6C"/>
    <w:rsid w:val="40F64184"/>
    <w:rsid w:val="410A780D"/>
    <w:rsid w:val="41297838"/>
    <w:rsid w:val="412EE928"/>
    <w:rsid w:val="41407E01"/>
    <w:rsid w:val="414B6E30"/>
    <w:rsid w:val="415A59AC"/>
    <w:rsid w:val="41746D4A"/>
    <w:rsid w:val="418F309E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26307B"/>
    <w:rsid w:val="43327973"/>
    <w:rsid w:val="43433C41"/>
    <w:rsid w:val="434A6635"/>
    <w:rsid w:val="43540BA1"/>
    <w:rsid w:val="435D1359"/>
    <w:rsid w:val="43AC09E4"/>
    <w:rsid w:val="43C06A88"/>
    <w:rsid w:val="43C7272E"/>
    <w:rsid w:val="44033842"/>
    <w:rsid w:val="44BA6EE2"/>
    <w:rsid w:val="4509755D"/>
    <w:rsid w:val="456159DF"/>
    <w:rsid w:val="458A1330"/>
    <w:rsid w:val="45AA55DD"/>
    <w:rsid w:val="45B56F2B"/>
    <w:rsid w:val="45B779C0"/>
    <w:rsid w:val="45D24A8B"/>
    <w:rsid w:val="45D77041"/>
    <w:rsid w:val="45DE8F0F"/>
    <w:rsid w:val="45F97439"/>
    <w:rsid w:val="45FF6964"/>
    <w:rsid w:val="461D4DF4"/>
    <w:rsid w:val="462D4531"/>
    <w:rsid w:val="46391ECF"/>
    <w:rsid w:val="46394B53"/>
    <w:rsid w:val="46726162"/>
    <w:rsid w:val="469001DD"/>
    <w:rsid w:val="4693279F"/>
    <w:rsid w:val="46AD4EE9"/>
    <w:rsid w:val="46BB13D6"/>
    <w:rsid w:val="46E12811"/>
    <w:rsid w:val="472F0BE9"/>
    <w:rsid w:val="47803B7A"/>
    <w:rsid w:val="47924780"/>
    <w:rsid w:val="47C43F0B"/>
    <w:rsid w:val="47C466C3"/>
    <w:rsid w:val="47DFB0E0"/>
    <w:rsid w:val="481911B8"/>
    <w:rsid w:val="489C3064"/>
    <w:rsid w:val="48C03ECD"/>
    <w:rsid w:val="48D02DF7"/>
    <w:rsid w:val="48DC717E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205E57"/>
    <w:rsid w:val="4A5729D7"/>
    <w:rsid w:val="4A5E7BA9"/>
    <w:rsid w:val="4AA0452D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5D2D06"/>
    <w:rsid w:val="4B925C7D"/>
    <w:rsid w:val="4BAE1247"/>
    <w:rsid w:val="4BB1FC3E"/>
    <w:rsid w:val="4BB33839"/>
    <w:rsid w:val="4BB974AD"/>
    <w:rsid w:val="4BC2243C"/>
    <w:rsid w:val="4BC358E5"/>
    <w:rsid w:val="4BD558E9"/>
    <w:rsid w:val="4BF8F437"/>
    <w:rsid w:val="4C425F36"/>
    <w:rsid w:val="4C5244A4"/>
    <w:rsid w:val="4C9602BE"/>
    <w:rsid w:val="4CB6706C"/>
    <w:rsid w:val="4CD90A5A"/>
    <w:rsid w:val="4D0504DE"/>
    <w:rsid w:val="4D3A1AD0"/>
    <w:rsid w:val="4D427435"/>
    <w:rsid w:val="4D6FF1E1"/>
    <w:rsid w:val="4D8343B1"/>
    <w:rsid w:val="4D966DF1"/>
    <w:rsid w:val="4DDF0961"/>
    <w:rsid w:val="4DF395F2"/>
    <w:rsid w:val="4E014EDE"/>
    <w:rsid w:val="4E102356"/>
    <w:rsid w:val="4E2C3377"/>
    <w:rsid w:val="4E583D95"/>
    <w:rsid w:val="4E5A543D"/>
    <w:rsid w:val="4E5F2F2E"/>
    <w:rsid w:val="4E676826"/>
    <w:rsid w:val="4E7F068A"/>
    <w:rsid w:val="4EDCF7D7"/>
    <w:rsid w:val="4EE16AF6"/>
    <w:rsid w:val="4EEB4F7F"/>
    <w:rsid w:val="4EFD2197"/>
    <w:rsid w:val="4F0157F3"/>
    <w:rsid w:val="4F096DD9"/>
    <w:rsid w:val="4F82376D"/>
    <w:rsid w:val="4F914CD6"/>
    <w:rsid w:val="4F9A6A7D"/>
    <w:rsid w:val="4FAA6C5B"/>
    <w:rsid w:val="4FB06E89"/>
    <w:rsid w:val="4FC16F7F"/>
    <w:rsid w:val="4FC97089"/>
    <w:rsid w:val="4FD10AAD"/>
    <w:rsid w:val="4FD707A5"/>
    <w:rsid w:val="4FDFAA5B"/>
    <w:rsid w:val="4FF542F2"/>
    <w:rsid w:val="4FF79910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D87FCA"/>
    <w:rsid w:val="50EB43A7"/>
    <w:rsid w:val="51B442C4"/>
    <w:rsid w:val="51D65E6F"/>
    <w:rsid w:val="51E34B01"/>
    <w:rsid w:val="521E2B03"/>
    <w:rsid w:val="521F62B4"/>
    <w:rsid w:val="525163D2"/>
    <w:rsid w:val="526D1058"/>
    <w:rsid w:val="52901E74"/>
    <w:rsid w:val="52906985"/>
    <w:rsid w:val="529648C4"/>
    <w:rsid w:val="529D0284"/>
    <w:rsid w:val="52AF119D"/>
    <w:rsid w:val="52C94C5E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B2333D"/>
    <w:rsid w:val="53B76029"/>
    <w:rsid w:val="53DF7F53"/>
    <w:rsid w:val="53EB2DC8"/>
    <w:rsid w:val="53FD8AC4"/>
    <w:rsid w:val="5408605C"/>
    <w:rsid w:val="542A06E2"/>
    <w:rsid w:val="54455CD4"/>
    <w:rsid w:val="545C3638"/>
    <w:rsid w:val="546E071E"/>
    <w:rsid w:val="54765F5A"/>
    <w:rsid w:val="54CD3D7D"/>
    <w:rsid w:val="54E80053"/>
    <w:rsid w:val="55523C96"/>
    <w:rsid w:val="555E302A"/>
    <w:rsid w:val="5576271C"/>
    <w:rsid w:val="55935F38"/>
    <w:rsid w:val="55A11C88"/>
    <w:rsid w:val="55B556FC"/>
    <w:rsid w:val="55C340D5"/>
    <w:rsid w:val="55C92796"/>
    <w:rsid w:val="55D61DFF"/>
    <w:rsid w:val="55EB44BA"/>
    <w:rsid w:val="5626291C"/>
    <w:rsid w:val="562E0288"/>
    <w:rsid w:val="56371722"/>
    <w:rsid w:val="563E51AB"/>
    <w:rsid w:val="56492DA6"/>
    <w:rsid w:val="56660F3B"/>
    <w:rsid w:val="568B796D"/>
    <w:rsid w:val="56BDD442"/>
    <w:rsid w:val="56DF5322"/>
    <w:rsid w:val="56E3467B"/>
    <w:rsid w:val="56F165E8"/>
    <w:rsid w:val="56FD6011"/>
    <w:rsid w:val="56FFEBE6"/>
    <w:rsid w:val="57107DBD"/>
    <w:rsid w:val="5721105B"/>
    <w:rsid w:val="57256B9B"/>
    <w:rsid w:val="57463C48"/>
    <w:rsid w:val="574809E2"/>
    <w:rsid w:val="575FCFA3"/>
    <w:rsid w:val="576B29B9"/>
    <w:rsid w:val="57854117"/>
    <w:rsid w:val="57BD1E62"/>
    <w:rsid w:val="57BE3799"/>
    <w:rsid w:val="57F81928"/>
    <w:rsid w:val="57FE8C36"/>
    <w:rsid w:val="57FF30FC"/>
    <w:rsid w:val="58101633"/>
    <w:rsid w:val="58113C0F"/>
    <w:rsid w:val="5847538F"/>
    <w:rsid w:val="584F0CB6"/>
    <w:rsid w:val="5868264C"/>
    <w:rsid w:val="58AD466A"/>
    <w:rsid w:val="58AF39F5"/>
    <w:rsid w:val="58CB24F8"/>
    <w:rsid w:val="58F91C41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624903"/>
    <w:rsid w:val="5A6D0264"/>
    <w:rsid w:val="5A75681D"/>
    <w:rsid w:val="5A7619F9"/>
    <w:rsid w:val="5A8D154F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3F7047"/>
    <w:rsid w:val="5B917075"/>
    <w:rsid w:val="5BB730C3"/>
    <w:rsid w:val="5BBFAD7E"/>
    <w:rsid w:val="5BC9049C"/>
    <w:rsid w:val="5BDD760F"/>
    <w:rsid w:val="5BDE4DCD"/>
    <w:rsid w:val="5BF7111B"/>
    <w:rsid w:val="5BFF724D"/>
    <w:rsid w:val="5C1A09C6"/>
    <w:rsid w:val="5C5C7E15"/>
    <w:rsid w:val="5C9C0761"/>
    <w:rsid w:val="5CC768B5"/>
    <w:rsid w:val="5CCB1F87"/>
    <w:rsid w:val="5CD60ECA"/>
    <w:rsid w:val="5CDA64A2"/>
    <w:rsid w:val="5CEF6F3E"/>
    <w:rsid w:val="5D0F2D5B"/>
    <w:rsid w:val="5D117F68"/>
    <w:rsid w:val="5D203B7F"/>
    <w:rsid w:val="5D563BD0"/>
    <w:rsid w:val="5D657BAC"/>
    <w:rsid w:val="5D7B21D9"/>
    <w:rsid w:val="5DA7B805"/>
    <w:rsid w:val="5DB25FFA"/>
    <w:rsid w:val="5DBCC77D"/>
    <w:rsid w:val="5DC96A8D"/>
    <w:rsid w:val="5DCF42EA"/>
    <w:rsid w:val="5DD222C8"/>
    <w:rsid w:val="5DDFF710"/>
    <w:rsid w:val="5DE8189A"/>
    <w:rsid w:val="5DEE0575"/>
    <w:rsid w:val="5DFB87A7"/>
    <w:rsid w:val="5E2F8E3D"/>
    <w:rsid w:val="5E304CB0"/>
    <w:rsid w:val="5E5405DC"/>
    <w:rsid w:val="5E7A23A1"/>
    <w:rsid w:val="5E9247A9"/>
    <w:rsid w:val="5EBDA9EE"/>
    <w:rsid w:val="5EBE254A"/>
    <w:rsid w:val="5EBF15D1"/>
    <w:rsid w:val="5ED34EB9"/>
    <w:rsid w:val="5ED55119"/>
    <w:rsid w:val="5EDF3418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3B839F"/>
    <w:rsid w:val="5F474217"/>
    <w:rsid w:val="5F73BAF8"/>
    <w:rsid w:val="5F77228B"/>
    <w:rsid w:val="5F7A523B"/>
    <w:rsid w:val="5F7F0705"/>
    <w:rsid w:val="5FA9A224"/>
    <w:rsid w:val="5FAE519C"/>
    <w:rsid w:val="5FB750D5"/>
    <w:rsid w:val="5FBF0C5E"/>
    <w:rsid w:val="5FC2464C"/>
    <w:rsid w:val="5FDB770A"/>
    <w:rsid w:val="5FDD0E4A"/>
    <w:rsid w:val="5FDFD2A5"/>
    <w:rsid w:val="5FE42535"/>
    <w:rsid w:val="5FF73FA4"/>
    <w:rsid w:val="5FFB2D88"/>
    <w:rsid w:val="5FFF35ED"/>
    <w:rsid w:val="5FFF6E92"/>
    <w:rsid w:val="5FFFD7BA"/>
    <w:rsid w:val="601D14C6"/>
    <w:rsid w:val="603E691F"/>
    <w:rsid w:val="604114A4"/>
    <w:rsid w:val="609B20CC"/>
    <w:rsid w:val="60D700F6"/>
    <w:rsid w:val="60F81269"/>
    <w:rsid w:val="6117147C"/>
    <w:rsid w:val="61196A17"/>
    <w:rsid w:val="6157471B"/>
    <w:rsid w:val="617479CE"/>
    <w:rsid w:val="61B63FAD"/>
    <w:rsid w:val="61B93071"/>
    <w:rsid w:val="61D9617A"/>
    <w:rsid w:val="61E92308"/>
    <w:rsid w:val="623E5B6E"/>
    <w:rsid w:val="62A719B5"/>
    <w:rsid w:val="62BC65F6"/>
    <w:rsid w:val="62E91611"/>
    <w:rsid w:val="62F2168C"/>
    <w:rsid w:val="62FC2CF5"/>
    <w:rsid w:val="63001173"/>
    <w:rsid w:val="63077EA5"/>
    <w:rsid w:val="63227FE1"/>
    <w:rsid w:val="63361B07"/>
    <w:rsid w:val="636064AB"/>
    <w:rsid w:val="637C269D"/>
    <w:rsid w:val="63A82C23"/>
    <w:rsid w:val="63BE171D"/>
    <w:rsid w:val="63DA46CA"/>
    <w:rsid w:val="63E246FA"/>
    <w:rsid w:val="63EB2DBC"/>
    <w:rsid w:val="63EE6B2E"/>
    <w:rsid w:val="63F93E43"/>
    <w:rsid w:val="63FD44CE"/>
    <w:rsid w:val="63FF4ADA"/>
    <w:rsid w:val="64162735"/>
    <w:rsid w:val="64501908"/>
    <w:rsid w:val="648615C4"/>
    <w:rsid w:val="64B601D5"/>
    <w:rsid w:val="64B94B5A"/>
    <w:rsid w:val="64C90807"/>
    <w:rsid w:val="64DF5226"/>
    <w:rsid w:val="64E6630D"/>
    <w:rsid w:val="653878CC"/>
    <w:rsid w:val="653E8694"/>
    <w:rsid w:val="6551499F"/>
    <w:rsid w:val="65691506"/>
    <w:rsid w:val="659031CF"/>
    <w:rsid w:val="65C9104B"/>
    <w:rsid w:val="65D20A95"/>
    <w:rsid w:val="65DC774C"/>
    <w:rsid w:val="65ED6A7D"/>
    <w:rsid w:val="65EE544E"/>
    <w:rsid w:val="661E43E1"/>
    <w:rsid w:val="663137C2"/>
    <w:rsid w:val="66472615"/>
    <w:rsid w:val="66487AD3"/>
    <w:rsid w:val="6691042C"/>
    <w:rsid w:val="66A003E0"/>
    <w:rsid w:val="66D13502"/>
    <w:rsid w:val="66E79745"/>
    <w:rsid w:val="66FB3AFF"/>
    <w:rsid w:val="67152D3E"/>
    <w:rsid w:val="6717791E"/>
    <w:rsid w:val="671943F1"/>
    <w:rsid w:val="671D39EA"/>
    <w:rsid w:val="672A0444"/>
    <w:rsid w:val="674B6D29"/>
    <w:rsid w:val="6753662D"/>
    <w:rsid w:val="67744AA8"/>
    <w:rsid w:val="678478AC"/>
    <w:rsid w:val="67A352A2"/>
    <w:rsid w:val="67A45961"/>
    <w:rsid w:val="67B5A6D3"/>
    <w:rsid w:val="67BF2F7B"/>
    <w:rsid w:val="67BF6993"/>
    <w:rsid w:val="67EA2702"/>
    <w:rsid w:val="67EF9ED3"/>
    <w:rsid w:val="67F73762"/>
    <w:rsid w:val="67FB75FC"/>
    <w:rsid w:val="67FEAF10"/>
    <w:rsid w:val="67FFA8FF"/>
    <w:rsid w:val="68035E33"/>
    <w:rsid w:val="682A5CE8"/>
    <w:rsid w:val="684020F7"/>
    <w:rsid w:val="689C3F77"/>
    <w:rsid w:val="68A53FB5"/>
    <w:rsid w:val="68E14C09"/>
    <w:rsid w:val="68E437B6"/>
    <w:rsid w:val="68F7E96D"/>
    <w:rsid w:val="68FC4BA4"/>
    <w:rsid w:val="692D529D"/>
    <w:rsid w:val="698F2C7B"/>
    <w:rsid w:val="69AD36AB"/>
    <w:rsid w:val="69B426F4"/>
    <w:rsid w:val="69BF6766"/>
    <w:rsid w:val="69CD0AF7"/>
    <w:rsid w:val="69D338CF"/>
    <w:rsid w:val="69D80716"/>
    <w:rsid w:val="69E5BBA4"/>
    <w:rsid w:val="69EC1BFB"/>
    <w:rsid w:val="6A022F81"/>
    <w:rsid w:val="6A07171A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925BD"/>
    <w:rsid w:val="6B7F017E"/>
    <w:rsid w:val="6B7FF76E"/>
    <w:rsid w:val="6BA05CEF"/>
    <w:rsid w:val="6BA94158"/>
    <w:rsid w:val="6BF7F595"/>
    <w:rsid w:val="6BFB6301"/>
    <w:rsid w:val="6BFF08EA"/>
    <w:rsid w:val="6BFF5600"/>
    <w:rsid w:val="6C012158"/>
    <w:rsid w:val="6C082BA2"/>
    <w:rsid w:val="6C206EAD"/>
    <w:rsid w:val="6C3391F3"/>
    <w:rsid w:val="6C3D6F23"/>
    <w:rsid w:val="6C4607D3"/>
    <w:rsid w:val="6C461E25"/>
    <w:rsid w:val="6C505622"/>
    <w:rsid w:val="6C6342E6"/>
    <w:rsid w:val="6C6F3041"/>
    <w:rsid w:val="6C7FA85F"/>
    <w:rsid w:val="6C8C406D"/>
    <w:rsid w:val="6CAB3A99"/>
    <w:rsid w:val="6CBA574C"/>
    <w:rsid w:val="6CD63EF3"/>
    <w:rsid w:val="6CFB4D27"/>
    <w:rsid w:val="6D135841"/>
    <w:rsid w:val="6D2F79F2"/>
    <w:rsid w:val="6D315F00"/>
    <w:rsid w:val="6D3A29EB"/>
    <w:rsid w:val="6D604C0C"/>
    <w:rsid w:val="6D731CD8"/>
    <w:rsid w:val="6D967DF2"/>
    <w:rsid w:val="6DAE37CF"/>
    <w:rsid w:val="6DB00753"/>
    <w:rsid w:val="6DD96E66"/>
    <w:rsid w:val="6DDD6D6E"/>
    <w:rsid w:val="6DFF9891"/>
    <w:rsid w:val="6E1C58A9"/>
    <w:rsid w:val="6E2924D7"/>
    <w:rsid w:val="6E6762EA"/>
    <w:rsid w:val="6E8609B0"/>
    <w:rsid w:val="6EAE03C6"/>
    <w:rsid w:val="6ECF4392"/>
    <w:rsid w:val="6ED32DF9"/>
    <w:rsid w:val="6EDF3836"/>
    <w:rsid w:val="6EF03455"/>
    <w:rsid w:val="6EF33932"/>
    <w:rsid w:val="6EFF7C3E"/>
    <w:rsid w:val="6F19670F"/>
    <w:rsid w:val="6F2B6702"/>
    <w:rsid w:val="6F37B4C2"/>
    <w:rsid w:val="6F3D493F"/>
    <w:rsid w:val="6F49260A"/>
    <w:rsid w:val="6F5A3FCF"/>
    <w:rsid w:val="6F6E4901"/>
    <w:rsid w:val="6F8A3141"/>
    <w:rsid w:val="6F9C3E1D"/>
    <w:rsid w:val="6F9F9872"/>
    <w:rsid w:val="6FA22CD6"/>
    <w:rsid w:val="6FAB22CA"/>
    <w:rsid w:val="6FB6EC65"/>
    <w:rsid w:val="6FC55A13"/>
    <w:rsid w:val="6FCE226D"/>
    <w:rsid w:val="6FD591AE"/>
    <w:rsid w:val="6FD70A70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5D2163"/>
    <w:rsid w:val="70666D39"/>
    <w:rsid w:val="709C4E30"/>
    <w:rsid w:val="709F6525"/>
    <w:rsid w:val="70CD12EF"/>
    <w:rsid w:val="710946E2"/>
    <w:rsid w:val="710F3A8B"/>
    <w:rsid w:val="712A0C69"/>
    <w:rsid w:val="712C6F0E"/>
    <w:rsid w:val="71310091"/>
    <w:rsid w:val="714744E9"/>
    <w:rsid w:val="715F63D7"/>
    <w:rsid w:val="71BB49BD"/>
    <w:rsid w:val="71BFCC62"/>
    <w:rsid w:val="71E63DDE"/>
    <w:rsid w:val="71F60C50"/>
    <w:rsid w:val="71FF58D9"/>
    <w:rsid w:val="7224083E"/>
    <w:rsid w:val="724E022E"/>
    <w:rsid w:val="72627DB2"/>
    <w:rsid w:val="72650993"/>
    <w:rsid w:val="726652CB"/>
    <w:rsid w:val="727F4E57"/>
    <w:rsid w:val="729220E0"/>
    <w:rsid w:val="72BC48F7"/>
    <w:rsid w:val="72BE837E"/>
    <w:rsid w:val="72CFA1B8"/>
    <w:rsid w:val="72DA6436"/>
    <w:rsid w:val="72E85BB2"/>
    <w:rsid w:val="72EA4D27"/>
    <w:rsid w:val="72EB163D"/>
    <w:rsid w:val="72EE682A"/>
    <w:rsid w:val="735E1AF0"/>
    <w:rsid w:val="7397B35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B5DB4B"/>
    <w:rsid w:val="74B95146"/>
    <w:rsid w:val="74BE1004"/>
    <w:rsid w:val="74BE28B4"/>
    <w:rsid w:val="74C92B89"/>
    <w:rsid w:val="74CB1056"/>
    <w:rsid w:val="74FFB9B6"/>
    <w:rsid w:val="75175554"/>
    <w:rsid w:val="752828A8"/>
    <w:rsid w:val="752D31A0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320EB2"/>
    <w:rsid w:val="765D380B"/>
    <w:rsid w:val="767303EF"/>
    <w:rsid w:val="769078B3"/>
    <w:rsid w:val="769D21C9"/>
    <w:rsid w:val="769F11E7"/>
    <w:rsid w:val="76ABC975"/>
    <w:rsid w:val="76AF6515"/>
    <w:rsid w:val="76BB1F2B"/>
    <w:rsid w:val="76C7FDAF"/>
    <w:rsid w:val="76C83EE2"/>
    <w:rsid w:val="76D14F17"/>
    <w:rsid w:val="76D7DAA4"/>
    <w:rsid w:val="76DA6A82"/>
    <w:rsid w:val="76FDF428"/>
    <w:rsid w:val="76FFF1A3"/>
    <w:rsid w:val="77171073"/>
    <w:rsid w:val="771DA317"/>
    <w:rsid w:val="7753054B"/>
    <w:rsid w:val="775D67E6"/>
    <w:rsid w:val="776F45ED"/>
    <w:rsid w:val="777F3B74"/>
    <w:rsid w:val="778E7A18"/>
    <w:rsid w:val="77950DF9"/>
    <w:rsid w:val="7795E217"/>
    <w:rsid w:val="77990FC2"/>
    <w:rsid w:val="77A7FFDE"/>
    <w:rsid w:val="77B119E8"/>
    <w:rsid w:val="77B831B6"/>
    <w:rsid w:val="77D96DAA"/>
    <w:rsid w:val="77E93CB3"/>
    <w:rsid w:val="77EC35A8"/>
    <w:rsid w:val="77EFCE45"/>
    <w:rsid w:val="77F3110D"/>
    <w:rsid w:val="77F73531"/>
    <w:rsid w:val="77FB9099"/>
    <w:rsid w:val="77FC19DA"/>
    <w:rsid w:val="77FC95FA"/>
    <w:rsid w:val="77FD0E66"/>
    <w:rsid w:val="77FF550D"/>
    <w:rsid w:val="77FF7735"/>
    <w:rsid w:val="781C4754"/>
    <w:rsid w:val="78304BA1"/>
    <w:rsid w:val="783E0A4B"/>
    <w:rsid w:val="7853044E"/>
    <w:rsid w:val="78794F63"/>
    <w:rsid w:val="78814FA8"/>
    <w:rsid w:val="78B063F2"/>
    <w:rsid w:val="78BFD0A6"/>
    <w:rsid w:val="78CFE8B3"/>
    <w:rsid w:val="78FECBEC"/>
    <w:rsid w:val="79016622"/>
    <w:rsid w:val="79194B57"/>
    <w:rsid w:val="791E31F2"/>
    <w:rsid w:val="793B71F6"/>
    <w:rsid w:val="794957B6"/>
    <w:rsid w:val="79523E9A"/>
    <w:rsid w:val="798A7BD2"/>
    <w:rsid w:val="798D519D"/>
    <w:rsid w:val="79A2467B"/>
    <w:rsid w:val="79ABDA1B"/>
    <w:rsid w:val="79C7AA9E"/>
    <w:rsid w:val="79D36C9B"/>
    <w:rsid w:val="79D6774F"/>
    <w:rsid w:val="79DCFFAB"/>
    <w:rsid w:val="79E1B044"/>
    <w:rsid w:val="79F74CC3"/>
    <w:rsid w:val="79FFBBE3"/>
    <w:rsid w:val="7A0E45AB"/>
    <w:rsid w:val="7A1A7163"/>
    <w:rsid w:val="7A216C23"/>
    <w:rsid w:val="7A5A1070"/>
    <w:rsid w:val="7A5F4D7F"/>
    <w:rsid w:val="7A765D05"/>
    <w:rsid w:val="7A950321"/>
    <w:rsid w:val="7AB4E711"/>
    <w:rsid w:val="7ADFA08B"/>
    <w:rsid w:val="7AEF751E"/>
    <w:rsid w:val="7AEFC61C"/>
    <w:rsid w:val="7AF91A0D"/>
    <w:rsid w:val="7AFF81C4"/>
    <w:rsid w:val="7AFFFB0C"/>
    <w:rsid w:val="7B1B37D8"/>
    <w:rsid w:val="7B5B3E2E"/>
    <w:rsid w:val="7B5DB2CC"/>
    <w:rsid w:val="7B5FF51D"/>
    <w:rsid w:val="7B632DAD"/>
    <w:rsid w:val="7B6DFDF1"/>
    <w:rsid w:val="7B6F0440"/>
    <w:rsid w:val="7B7F331C"/>
    <w:rsid w:val="7B842530"/>
    <w:rsid w:val="7BB9E03D"/>
    <w:rsid w:val="7BCF3D9E"/>
    <w:rsid w:val="7BD048F8"/>
    <w:rsid w:val="7BD57527"/>
    <w:rsid w:val="7BD7E3D3"/>
    <w:rsid w:val="7BEA8FEA"/>
    <w:rsid w:val="7BEDB898"/>
    <w:rsid w:val="7BF70DD9"/>
    <w:rsid w:val="7BFD2F6E"/>
    <w:rsid w:val="7BFD59E3"/>
    <w:rsid w:val="7BFDA701"/>
    <w:rsid w:val="7BFF0AFB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A704A4"/>
    <w:rsid w:val="7CB6166B"/>
    <w:rsid w:val="7CDA0E6C"/>
    <w:rsid w:val="7CDBE54C"/>
    <w:rsid w:val="7CE169D5"/>
    <w:rsid w:val="7CF829F0"/>
    <w:rsid w:val="7CFB4903"/>
    <w:rsid w:val="7D0E261A"/>
    <w:rsid w:val="7D2A55F9"/>
    <w:rsid w:val="7D377CAD"/>
    <w:rsid w:val="7D3D1693"/>
    <w:rsid w:val="7D4177A0"/>
    <w:rsid w:val="7D5C2C2A"/>
    <w:rsid w:val="7D656A2F"/>
    <w:rsid w:val="7D677D8B"/>
    <w:rsid w:val="7D6957D4"/>
    <w:rsid w:val="7D7ABAB3"/>
    <w:rsid w:val="7D7B7CDB"/>
    <w:rsid w:val="7D7F2B77"/>
    <w:rsid w:val="7D955253"/>
    <w:rsid w:val="7D963ED5"/>
    <w:rsid w:val="7DBDDCCA"/>
    <w:rsid w:val="7DBF40AA"/>
    <w:rsid w:val="7DCDAA82"/>
    <w:rsid w:val="7DD43869"/>
    <w:rsid w:val="7DDF63F5"/>
    <w:rsid w:val="7DE45CC4"/>
    <w:rsid w:val="7DEC2726"/>
    <w:rsid w:val="7DF34D1F"/>
    <w:rsid w:val="7DF54EC8"/>
    <w:rsid w:val="7DF82D32"/>
    <w:rsid w:val="7DF88B76"/>
    <w:rsid w:val="7DFD902C"/>
    <w:rsid w:val="7DFE74E0"/>
    <w:rsid w:val="7DFF5FDA"/>
    <w:rsid w:val="7DFF7792"/>
    <w:rsid w:val="7DFFCE9F"/>
    <w:rsid w:val="7E3FE823"/>
    <w:rsid w:val="7E4CAD21"/>
    <w:rsid w:val="7E5271AE"/>
    <w:rsid w:val="7E7EAD15"/>
    <w:rsid w:val="7EAA1225"/>
    <w:rsid w:val="7EB79F68"/>
    <w:rsid w:val="7EBB1D98"/>
    <w:rsid w:val="7EBF01C9"/>
    <w:rsid w:val="7ED869D9"/>
    <w:rsid w:val="7EE2000D"/>
    <w:rsid w:val="7EE8390C"/>
    <w:rsid w:val="7EF756A4"/>
    <w:rsid w:val="7EFA3B03"/>
    <w:rsid w:val="7EFED854"/>
    <w:rsid w:val="7EFF00AC"/>
    <w:rsid w:val="7EFF0CAA"/>
    <w:rsid w:val="7EFF9833"/>
    <w:rsid w:val="7EFFB756"/>
    <w:rsid w:val="7F1373CC"/>
    <w:rsid w:val="7F1A43FD"/>
    <w:rsid w:val="7F1E2880"/>
    <w:rsid w:val="7F3D12EF"/>
    <w:rsid w:val="7F460B7F"/>
    <w:rsid w:val="7F5C415D"/>
    <w:rsid w:val="7F5E9F30"/>
    <w:rsid w:val="7F6DC84D"/>
    <w:rsid w:val="7F7684C6"/>
    <w:rsid w:val="7F7B7140"/>
    <w:rsid w:val="7F7B9F82"/>
    <w:rsid w:val="7F7EBC36"/>
    <w:rsid w:val="7F7FD6E8"/>
    <w:rsid w:val="7F847305"/>
    <w:rsid w:val="7F8B21F3"/>
    <w:rsid w:val="7F97BA7D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E2674"/>
    <w:rsid w:val="7FCA23E0"/>
    <w:rsid w:val="7FCF545C"/>
    <w:rsid w:val="7FDB74A2"/>
    <w:rsid w:val="7FE6A162"/>
    <w:rsid w:val="7FE77845"/>
    <w:rsid w:val="7FEB63D1"/>
    <w:rsid w:val="7FEBE324"/>
    <w:rsid w:val="7FEF6408"/>
    <w:rsid w:val="7FF0FE7F"/>
    <w:rsid w:val="7FF10223"/>
    <w:rsid w:val="7FF30D6C"/>
    <w:rsid w:val="7FF36A74"/>
    <w:rsid w:val="7FF719DD"/>
    <w:rsid w:val="7FF72CC0"/>
    <w:rsid w:val="7FF84AEE"/>
    <w:rsid w:val="7FF9E74C"/>
    <w:rsid w:val="7FFA03A4"/>
    <w:rsid w:val="7FFB4CCD"/>
    <w:rsid w:val="7FFB9589"/>
    <w:rsid w:val="7FFDDC31"/>
    <w:rsid w:val="7FFE6EA9"/>
    <w:rsid w:val="7FFE8E73"/>
    <w:rsid w:val="7FFF2376"/>
    <w:rsid w:val="7FFF30CA"/>
    <w:rsid w:val="7FFF4285"/>
    <w:rsid w:val="7FFF7A1E"/>
    <w:rsid w:val="7FFF96E8"/>
    <w:rsid w:val="7FFFC4DF"/>
    <w:rsid w:val="8B5FC07A"/>
    <w:rsid w:val="8BFBEA3A"/>
    <w:rsid w:val="8E6DDA09"/>
    <w:rsid w:val="8E7B4003"/>
    <w:rsid w:val="92FDC940"/>
    <w:rsid w:val="945D0FB6"/>
    <w:rsid w:val="95D5DB60"/>
    <w:rsid w:val="95DD69CF"/>
    <w:rsid w:val="96BAF610"/>
    <w:rsid w:val="96EBECF4"/>
    <w:rsid w:val="97B3102F"/>
    <w:rsid w:val="9877D65D"/>
    <w:rsid w:val="9AB26E07"/>
    <w:rsid w:val="9CBFC3FF"/>
    <w:rsid w:val="9DF28293"/>
    <w:rsid w:val="9DF90524"/>
    <w:rsid w:val="9DFC8D48"/>
    <w:rsid w:val="9E74C84E"/>
    <w:rsid w:val="9EF7CD13"/>
    <w:rsid w:val="9F7EB1A8"/>
    <w:rsid w:val="9F7F4747"/>
    <w:rsid w:val="9FB3553B"/>
    <w:rsid w:val="9FB754C6"/>
    <w:rsid w:val="9FF21C6E"/>
    <w:rsid w:val="A537B974"/>
    <w:rsid w:val="A56FCF50"/>
    <w:rsid w:val="A5FF6D06"/>
    <w:rsid w:val="A5FF7306"/>
    <w:rsid w:val="A97B679D"/>
    <w:rsid w:val="A9B38CA5"/>
    <w:rsid w:val="AAD70E6B"/>
    <w:rsid w:val="AAFF5C8B"/>
    <w:rsid w:val="ABEBBF94"/>
    <w:rsid w:val="AD23CEA0"/>
    <w:rsid w:val="ADF7F010"/>
    <w:rsid w:val="AEDFEC21"/>
    <w:rsid w:val="AEFB08D4"/>
    <w:rsid w:val="AFF7CE05"/>
    <w:rsid w:val="AFFB5396"/>
    <w:rsid w:val="AFFFAB42"/>
    <w:rsid w:val="AFFFDF47"/>
    <w:rsid w:val="B16D5C41"/>
    <w:rsid w:val="B26A4747"/>
    <w:rsid w:val="B2A54022"/>
    <w:rsid w:val="B3EE06E8"/>
    <w:rsid w:val="B4FE9423"/>
    <w:rsid w:val="B55F1492"/>
    <w:rsid w:val="B5B7C1A3"/>
    <w:rsid w:val="B5B7FA77"/>
    <w:rsid w:val="B5B8ECB9"/>
    <w:rsid w:val="B5DDA41E"/>
    <w:rsid w:val="B75FEEE0"/>
    <w:rsid w:val="B7AFDDB9"/>
    <w:rsid w:val="B7B51686"/>
    <w:rsid w:val="B7C76F37"/>
    <w:rsid w:val="B7DFB802"/>
    <w:rsid w:val="B7EF0266"/>
    <w:rsid w:val="B7F90BE4"/>
    <w:rsid w:val="B9BB80D3"/>
    <w:rsid w:val="BAFDC935"/>
    <w:rsid w:val="BBA63ECB"/>
    <w:rsid w:val="BBBF5B1C"/>
    <w:rsid w:val="BBEFF817"/>
    <w:rsid w:val="BC713BC7"/>
    <w:rsid w:val="BC73E139"/>
    <w:rsid w:val="BC75DE07"/>
    <w:rsid w:val="BCD70B8E"/>
    <w:rsid w:val="BCDF07A0"/>
    <w:rsid w:val="BCEA873D"/>
    <w:rsid w:val="BCFD4FEA"/>
    <w:rsid w:val="BD779DD7"/>
    <w:rsid w:val="BDAF5599"/>
    <w:rsid w:val="BDBF67A5"/>
    <w:rsid w:val="BDBF81DC"/>
    <w:rsid w:val="BDD7EF12"/>
    <w:rsid w:val="BE472404"/>
    <w:rsid w:val="BE7FECAA"/>
    <w:rsid w:val="BE998125"/>
    <w:rsid w:val="BEB7F2AB"/>
    <w:rsid w:val="BEEF820B"/>
    <w:rsid w:val="BEFD648E"/>
    <w:rsid w:val="BEFF1643"/>
    <w:rsid w:val="BF5E9F8C"/>
    <w:rsid w:val="BF773E79"/>
    <w:rsid w:val="BF7D97FE"/>
    <w:rsid w:val="BF7F7EE3"/>
    <w:rsid w:val="BF8DEC87"/>
    <w:rsid w:val="BFB7B0E5"/>
    <w:rsid w:val="BFBD46F5"/>
    <w:rsid w:val="BFBF1BE6"/>
    <w:rsid w:val="BFDCBADB"/>
    <w:rsid w:val="BFDEBA05"/>
    <w:rsid w:val="BFE688B6"/>
    <w:rsid w:val="BFEF0238"/>
    <w:rsid w:val="BFEF47FB"/>
    <w:rsid w:val="BFF74DD4"/>
    <w:rsid w:val="BFFA76B5"/>
    <w:rsid w:val="BFFABD18"/>
    <w:rsid w:val="BFFECC25"/>
    <w:rsid w:val="BFFFA915"/>
    <w:rsid w:val="BFFFE84B"/>
    <w:rsid w:val="C2F73CE7"/>
    <w:rsid w:val="C3EFB74E"/>
    <w:rsid w:val="C55E5F8E"/>
    <w:rsid w:val="C7FF1449"/>
    <w:rsid w:val="CF7F8116"/>
    <w:rsid w:val="D0DD3EC0"/>
    <w:rsid w:val="D1CD36FB"/>
    <w:rsid w:val="D377D4EC"/>
    <w:rsid w:val="D3CEC407"/>
    <w:rsid w:val="D3D52DD4"/>
    <w:rsid w:val="D4B70C5D"/>
    <w:rsid w:val="D52B5872"/>
    <w:rsid w:val="D5DB9D05"/>
    <w:rsid w:val="D5E4C9C8"/>
    <w:rsid w:val="D5FB34DD"/>
    <w:rsid w:val="D75B9AD6"/>
    <w:rsid w:val="D76A6665"/>
    <w:rsid w:val="D77D3B43"/>
    <w:rsid w:val="D7C7145C"/>
    <w:rsid w:val="D7CBB3BB"/>
    <w:rsid w:val="D7DF6157"/>
    <w:rsid w:val="D7FF0E77"/>
    <w:rsid w:val="D7FF44A9"/>
    <w:rsid w:val="D7FFA79A"/>
    <w:rsid w:val="D889EE6B"/>
    <w:rsid w:val="D9B72050"/>
    <w:rsid w:val="D9EBEA5E"/>
    <w:rsid w:val="D9FE8972"/>
    <w:rsid w:val="DA7D47F2"/>
    <w:rsid w:val="DABF3454"/>
    <w:rsid w:val="DAEECB0D"/>
    <w:rsid w:val="DBF9D4C8"/>
    <w:rsid w:val="DBFBDDC8"/>
    <w:rsid w:val="DBFF7C9A"/>
    <w:rsid w:val="DBFFDA6A"/>
    <w:rsid w:val="DC6E1FAA"/>
    <w:rsid w:val="DCB72998"/>
    <w:rsid w:val="DD26B37B"/>
    <w:rsid w:val="DD3FD725"/>
    <w:rsid w:val="DD7E141A"/>
    <w:rsid w:val="DD7F5CC6"/>
    <w:rsid w:val="DDB974F2"/>
    <w:rsid w:val="DDD91072"/>
    <w:rsid w:val="DEFBDDFF"/>
    <w:rsid w:val="DEFD5404"/>
    <w:rsid w:val="DEFF4FD7"/>
    <w:rsid w:val="DEFFBF72"/>
    <w:rsid w:val="DF1E14DD"/>
    <w:rsid w:val="DF27B1A9"/>
    <w:rsid w:val="DF378A30"/>
    <w:rsid w:val="DF5DEE43"/>
    <w:rsid w:val="DF798BDA"/>
    <w:rsid w:val="DF7D8C4F"/>
    <w:rsid w:val="DF7E3673"/>
    <w:rsid w:val="DF7F3F93"/>
    <w:rsid w:val="DF7FC092"/>
    <w:rsid w:val="DFACACDF"/>
    <w:rsid w:val="DFBF0D8D"/>
    <w:rsid w:val="DFBF9A63"/>
    <w:rsid w:val="DFCF6AA1"/>
    <w:rsid w:val="DFDB6901"/>
    <w:rsid w:val="DFDC4CF6"/>
    <w:rsid w:val="DFEB0540"/>
    <w:rsid w:val="DFF10428"/>
    <w:rsid w:val="DFFBC4E5"/>
    <w:rsid w:val="DFFBEF70"/>
    <w:rsid w:val="DFFD197E"/>
    <w:rsid w:val="DFFD3F34"/>
    <w:rsid w:val="DFFDFA3D"/>
    <w:rsid w:val="DFFF1517"/>
    <w:rsid w:val="DFFF8C3B"/>
    <w:rsid w:val="DFFF93B9"/>
    <w:rsid w:val="DFFF95DC"/>
    <w:rsid w:val="E379C3B6"/>
    <w:rsid w:val="E37F4CAC"/>
    <w:rsid w:val="E52AD7A5"/>
    <w:rsid w:val="E57F31C5"/>
    <w:rsid w:val="E5F5CD93"/>
    <w:rsid w:val="E5FE8BA7"/>
    <w:rsid w:val="E63ABDFE"/>
    <w:rsid w:val="E65A4C3A"/>
    <w:rsid w:val="E6DB7A3F"/>
    <w:rsid w:val="E79B649D"/>
    <w:rsid w:val="E7BB8D5C"/>
    <w:rsid w:val="E7EBC436"/>
    <w:rsid w:val="E7FD92AE"/>
    <w:rsid w:val="E81F7A88"/>
    <w:rsid w:val="E83D6BE5"/>
    <w:rsid w:val="E9CB90D2"/>
    <w:rsid w:val="E9DE7C94"/>
    <w:rsid w:val="E9FBD4E3"/>
    <w:rsid w:val="E9FD7A1B"/>
    <w:rsid w:val="EA772AAC"/>
    <w:rsid w:val="EA91D947"/>
    <w:rsid w:val="EADE3925"/>
    <w:rsid w:val="EB3A41F2"/>
    <w:rsid w:val="EB7E4A08"/>
    <w:rsid w:val="EBF63CBA"/>
    <w:rsid w:val="EDAE39E8"/>
    <w:rsid w:val="EDB5C703"/>
    <w:rsid w:val="EDFB3ABA"/>
    <w:rsid w:val="EE352FA4"/>
    <w:rsid w:val="EECF9BD9"/>
    <w:rsid w:val="EEFD1623"/>
    <w:rsid w:val="EEFF1A61"/>
    <w:rsid w:val="EF238729"/>
    <w:rsid w:val="EF591911"/>
    <w:rsid w:val="EF5B92D1"/>
    <w:rsid w:val="EF7FECA9"/>
    <w:rsid w:val="EFADCA06"/>
    <w:rsid w:val="EFAF3962"/>
    <w:rsid w:val="EFB4E509"/>
    <w:rsid w:val="EFBD5C49"/>
    <w:rsid w:val="EFDB592D"/>
    <w:rsid w:val="EFDF5A13"/>
    <w:rsid w:val="EFE4C856"/>
    <w:rsid w:val="EFE66BFA"/>
    <w:rsid w:val="EFE94574"/>
    <w:rsid w:val="EFEB9A6D"/>
    <w:rsid w:val="EFEFB8E0"/>
    <w:rsid w:val="EFF5EB57"/>
    <w:rsid w:val="EFF7112A"/>
    <w:rsid w:val="EFF7F28F"/>
    <w:rsid w:val="EFFAA56A"/>
    <w:rsid w:val="EFFAA5CE"/>
    <w:rsid w:val="EFFE6FB8"/>
    <w:rsid w:val="EFFF9F47"/>
    <w:rsid w:val="F16B01F2"/>
    <w:rsid w:val="F1EF490F"/>
    <w:rsid w:val="F26E2E26"/>
    <w:rsid w:val="F2F94760"/>
    <w:rsid w:val="F2FD77DA"/>
    <w:rsid w:val="F2FED27B"/>
    <w:rsid w:val="F37D342E"/>
    <w:rsid w:val="F3ED18DF"/>
    <w:rsid w:val="F4BC0501"/>
    <w:rsid w:val="F4DF6831"/>
    <w:rsid w:val="F51F6FE6"/>
    <w:rsid w:val="F577D1FB"/>
    <w:rsid w:val="F59F6E9F"/>
    <w:rsid w:val="F5F32375"/>
    <w:rsid w:val="F67B9998"/>
    <w:rsid w:val="F68DF439"/>
    <w:rsid w:val="F6AFCBB5"/>
    <w:rsid w:val="F6FB8FA5"/>
    <w:rsid w:val="F6FDCF29"/>
    <w:rsid w:val="F71A80C4"/>
    <w:rsid w:val="F7778C0C"/>
    <w:rsid w:val="F77C2587"/>
    <w:rsid w:val="F77D3A80"/>
    <w:rsid w:val="F7C7AA13"/>
    <w:rsid w:val="F7D3EC2A"/>
    <w:rsid w:val="F7E3810A"/>
    <w:rsid w:val="F7E9D61B"/>
    <w:rsid w:val="F7EF954F"/>
    <w:rsid w:val="F7EFB507"/>
    <w:rsid w:val="F7F554DE"/>
    <w:rsid w:val="F7FD34C7"/>
    <w:rsid w:val="F7FE91C6"/>
    <w:rsid w:val="F7FF6C30"/>
    <w:rsid w:val="F8E9B4DC"/>
    <w:rsid w:val="F977FC6F"/>
    <w:rsid w:val="F9DC4DFE"/>
    <w:rsid w:val="F9FF1BFE"/>
    <w:rsid w:val="FAAE8ED6"/>
    <w:rsid w:val="FAAF8C4B"/>
    <w:rsid w:val="FB3D46DE"/>
    <w:rsid w:val="FB658B5C"/>
    <w:rsid w:val="FB72A65C"/>
    <w:rsid w:val="FB9FC7E8"/>
    <w:rsid w:val="FBB9B897"/>
    <w:rsid w:val="FBBB7965"/>
    <w:rsid w:val="FBCFB565"/>
    <w:rsid w:val="FBDFB385"/>
    <w:rsid w:val="FBE152F1"/>
    <w:rsid w:val="FBE7C2B8"/>
    <w:rsid w:val="FBEBAFCD"/>
    <w:rsid w:val="FBFD094C"/>
    <w:rsid w:val="FBFFDBC2"/>
    <w:rsid w:val="FCBBF70A"/>
    <w:rsid w:val="FCE5148E"/>
    <w:rsid w:val="FCED7998"/>
    <w:rsid w:val="FCFFC95C"/>
    <w:rsid w:val="FD5F8015"/>
    <w:rsid w:val="FD74CA1E"/>
    <w:rsid w:val="FD7F1A7E"/>
    <w:rsid w:val="FD7FA25E"/>
    <w:rsid w:val="FD9B720A"/>
    <w:rsid w:val="FDD53480"/>
    <w:rsid w:val="FDDF5F60"/>
    <w:rsid w:val="FDE56E4D"/>
    <w:rsid w:val="FDEDD34B"/>
    <w:rsid w:val="FDEF4FDE"/>
    <w:rsid w:val="FDF70586"/>
    <w:rsid w:val="FDFA6A62"/>
    <w:rsid w:val="FDFA7576"/>
    <w:rsid w:val="FDFB633E"/>
    <w:rsid w:val="FDFD2BCA"/>
    <w:rsid w:val="FDFD608C"/>
    <w:rsid w:val="FDFF5ABF"/>
    <w:rsid w:val="FE5FB171"/>
    <w:rsid w:val="FE77F229"/>
    <w:rsid w:val="FE8C97D8"/>
    <w:rsid w:val="FEBD33B5"/>
    <w:rsid w:val="FEBF4AF3"/>
    <w:rsid w:val="FECF21BB"/>
    <w:rsid w:val="FED5C155"/>
    <w:rsid w:val="FEDE4AF0"/>
    <w:rsid w:val="FEEE217D"/>
    <w:rsid w:val="FEEE3E72"/>
    <w:rsid w:val="FEFF0124"/>
    <w:rsid w:val="FF156EF5"/>
    <w:rsid w:val="FF3EAC54"/>
    <w:rsid w:val="FF56DAEC"/>
    <w:rsid w:val="FF5D07F1"/>
    <w:rsid w:val="FF6587C9"/>
    <w:rsid w:val="FF6DD2C2"/>
    <w:rsid w:val="FF6FA2E3"/>
    <w:rsid w:val="FF6FD2BB"/>
    <w:rsid w:val="FF791BAC"/>
    <w:rsid w:val="FF7A1663"/>
    <w:rsid w:val="FF7F15B8"/>
    <w:rsid w:val="FF7F4259"/>
    <w:rsid w:val="FF7F4D0E"/>
    <w:rsid w:val="FF7FA044"/>
    <w:rsid w:val="FF7FA824"/>
    <w:rsid w:val="FFAFE00B"/>
    <w:rsid w:val="FFB3AD12"/>
    <w:rsid w:val="FFB5ADE9"/>
    <w:rsid w:val="FFB7DD20"/>
    <w:rsid w:val="FFBB3B37"/>
    <w:rsid w:val="FFBB7A30"/>
    <w:rsid w:val="FFBE1DE9"/>
    <w:rsid w:val="FFCCB410"/>
    <w:rsid w:val="FFCF1124"/>
    <w:rsid w:val="FFCF560D"/>
    <w:rsid w:val="FFD712B7"/>
    <w:rsid w:val="FFD7631B"/>
    <w:rsid w:val="FFDA2836"/>
    <w:rsid w:val="FFDB8832"/>
    <w:rsid w:val="FFDBB8E9"/>
    <w:rsid w:val="FFDBCE86"/>
    <w:rsid w:val="FFDBF653"/>
    <w:rsid w:val="FFDF7B8A"/>
    <w:rsid w:val="FFE722C9"/>
    <w:rsid w:val="FFE736D8"/>
    <w:rsid w:val="FFEC670E"/>
    <w:rsid w:val="FFEE1813"/>
    <w:rsid w:val="FFEF42A3"/>
    <w:rsid w:val="FFEFE341"/>
    <w:rsid w:val="FFF0C27A"/>
    <w:rsid w:val="FFF2F4D9"/>
    <w:rsid w:val="FFF5DFCC"/>
    <w:rsid w:val="FFF82485"/>
    <w:rsid w:val="FFF9B7D4"/>
    <w:rsid w:val="FFFA2C56"/>
    <w:rsid w:val="FFFA6699"/>
    <w:rsid w:val="FFFB9D65"/>
    <w:rsid w:val="FFFBBE77"/>
    <w:rsid w:val="FFFEBBB7"/>
    <w:rsid w:val="FFFF8902"/>
    <w:rsid w:val="FFFF95DC"/>
    <w:rsid w:val="FFFFCE52"/>
    <w:rsid w:val="FFFFE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2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2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5" Type="http://schemas.openxmlformats.org/officeDocument/2006/relationships/fontTable" Target="fontTable.xml"/><Relationship Id="rId64" Type="http://schemas.openxmlformats.org/officeDocument/2006/relationships/numbering" Target="numbering.xml"/><Relationship Id="rId63" Type="http://schemas.openxmlformats.org/officeDocument/2006/relationships/customXml" Target="../customXml/item1.xml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3.png"/><Relationship Id="rId59" Type="http://schemas.openxmlformats.org/officeDocument/2006/relationships/image" Target="media/image55.pn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png"/><Relationship Id="rId55" Type="http://schemas.openxmlformats.org/officeDocument/2006/relationships/image" Target="media/image51.jpeg"/><Relationship Id="rId54" Type="http://schemas.openxmlformats.org/officeDocument/2006/relationships/image" Target="media/image50.png"/><Relationship Id="rId53" Type="http://schemas.openxmlformats.org/officeDocument/2006/relationships/image" Target="media/image1.tiff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615</Words>
  <Characters>3507</Characters>
  <Lines>29</Lines>
  <Paragraphs>8</Paragraphs>
  <TotalTime>2</TotalTime>
  <ScaleCrop>false</ScaleCrop>
  <LinksUpToDate>false</LinksUpToDate>
  <CharactersWithSpaces>4114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2020-10-29T18:53:00Z</dcterms:created>
  <dc:creator>LI Lief</dc:creator>
  <cp:lastModifiedBy>Admin</cp:lastModifiedBy>
  <cp:lastPrinted>2020-10-27T15:40:00Z</cp:lastPrinted>
  <dcterms:modified xsi:type="dcterms:W3CDTF">2021-03-15T12:27:28Z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22CF362676EA4CAD95AE78651F3226C3</vt:lpwstr>
  </property>
</Properties>
</file>